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976B" w14:textId="2E06506B" w:rsidR="00237DDB" w:rsidRPr="004A6A7F" w:rsidRDefault="00CB6E89" w:rsidP="004A6A7F">
      <w:pPr>
        <w:spacing w:after="360"/>
        <w:ind w:left="-142"/>
        <w:rPr>
          <w:rFonts w:asciiTheme="minorHAnsi" w:hAnsiTheme="minorHAnsi" w:cstheme="minorHAnsi"/>
          <w:b/>
          <w:sz w:val="32"/>
          <w:szCs w:val="32"/>
        </w:rPr>
      </w:pPr>
      <w:r w:rsidRPr="00237DDB">
        <w:rPr>
          <w:rFonts w:asciiTheme="minorHAnsi" w:hAnsiTheme="minorHAnsi" w:cstheme="minorHAnsi"/>
          <w:b/>
          <w:sz w:val="32"/>
          <w:szCs w:val="32"/>
        </w:rPr>
        <w:t>JOB DESCRIPTION</w:t>
      </w:r>
      <w:r w:rsidR="006156D1">
        <w:rPr>
          <w:rFonts w:asciiTheme="minorHAnsi" w:hAnsiTheme="minorHAnsi" w:cstheme="minorHAnsi"/>
          <w:b/>
          <w:sz w:val="32"/>
          <w:szCs w:val="32"/>
        </w:rPr>
        <w:t xml:space="preserve"> – </w:t>
      </w:r>
      <w:r w:rsidR="00D675D8">
        <w:rPr>
          <w:rFonts w:asciiTheme="minorHAnsi" w:hAnsiTheme="minorHAnsi" w:cstheme="minorHAnsi"/>
          <w:b/>
          <w:sz w:val="32"/>
          <w:szCs w:val="32"/>
        </w:rPr>
        <w:t>Executive Director</w:t>
      </w:r>
      <w:r w:rsidR="00CC6FDF">
        <w:rPr>
          <w:rFonts w:asciiTheme="minorHAnsi" w:hAnsiTheme="minorHAnsi" w:cstheme="minorHAnsi"/>
          <w:b/>
          <w:sz w:val="32"/>
          <w:szCs w:val="32"/>
        </w:rPr>
        <w:t>, Keighley Creative</w:t>
      </w:r>
    </w:p>
    <w:p w14:paraId="7F64EC4B" w14:textId="1A957FA8" w:rsidR="00330B1F" w:rsidRDefault="00330B1F" w:rsidP="00CB75D7">
      <w:pPr>
        <w:spacing w:before="480" w:after="120"/>
        <w:ind w:left="1418" w:hanging="1418"/>
        <w:jc w:val="both"/>
        <w:rPr>
          <w:rFonts w:asciiTheme="minorHAnsi" w:hAnsiTheme="minorHAnsi" w:cstheme="minorHAnsi"/>
          <w:b/>
          <w:sz w:val="22"/>
          <w:szCs w:val="22"/>
        </w:rPr>
      </w:pPr>
      <w:r>
        <w:rPr>
          <w:rFonts w:asciiTheme="minorHAnsi" w:hAnsiTheme="minorHAnsi" w:cstheme="minorHAnsi"/>
          <w:b/>
          <w:sz w:val="22"/>
          <w:szCs w:val="22"/>
        </w:rPr>
        <w:t>Job Title</w:t>
      </w:r>
      <w:r>
        <w:rPr>
          <w:rFonts w:asciiTheme="minorHAnsi" w:hAnsiTheme="minorHAnsi" w:cstheme="minorHAnsi"/>
          <w:b/>
          <w:sz w:val="22"/>
          <w:szCs w:val="22"/>
        </w:rPr>
        <w:tab/>
      </w:r>
      <w:r w:rsidR="00D675D8">
        <w:rPr>
          <w:rFonts w:asciiTheme="minorHAnsi" w:hAnsiTheme="minorHAnsi" w:cstheme="minorHAnsi"/>
          <w:b/>
          <w:sz w:val="22"/>
          <w:szCs w:val="22"/>
        </w:rPr>
        <w:t>Executive Director</w:t>
      </w:r>
      <w:r>
        <w:rPr>
          <w:rFonts w:asciiTheme="minorHAnsi" w:hAnsiTheme="minorHAnsi" w:cstheme="minorHAnsi"/>
          <w:b/>
          <w:sz w:val="22"/>
          <w:szCs w:val="22"/>
        </w:rPr>
        <w:t>, Keighley Creative</w:t>
      </w:r>
    </w:p>
    <w:p w14:paraId="5DC9E4B1" w14:textId="7B25FDE2" w:rsidR="00330B1F" w:rsidRDefault="00330B1F" w:rsidP="005C3A5D">
      <w:pPr>
        <w:spacing w:after="120"/>
        <w:ind w:left="1418" w:hanging="1418"/>
        <w:jc w:val="both"/>
        <w:rPr>
          <w:rFonts w:asciiTheme="minorHAnsi" w:hAnsiTheme="minorHAnsi" w:cstheme="minorHAnsi"/>
          <w:bCs/>
          <w:sz w:val="22"/>
          <w:szCs w:val="22"/>
        </w:rPr>
      </w:pPr>
      <w:r>
        <w:rPr>
          <w:rFonts w:asciiTheme="minorHAnsi" w:hAnsiTheme="minorHAnsi" w:cstheme="minorHAnsi"/>
          <w:b/>
          <w:sz w:val="22"/>
          <w:szCs w:val="22"/>
        </w:rPr>
        <w:t>Reports to</w:t>
      </w:r>
      <w:r>
        <w:rPr>
          <w:rFonts w:asciiTheme="minorHAnsi" w:hAnsiTheme="minorHAnsi" w:cstheme="minorHAnsi"/>
          <w:b/>
          <w:sz w:val="22"/>
          <w:szCs w:val="22"/>
        </w:rPr>
        <w:tab/>
      </w:r>
      <w:r w:rsidRPr="00B73F2C">
        <w:rPr>
          <w:rFonts w:asciiTheme="minorHAnsi" w:hAnsiTheme="minorHAnsi" w:cstheme="minorHAnsi"/>
          <w:bCs/>
          <w:sz w:val="22"/>
          <w:szCs w:val="22"/>
        </w:rPr>
        <w:t>Chair of Board of Directors</w:t>
      </w:r>
      <w:r w:rsidR="00AA4BAA">
        <w:rPr>
          <w:rFonts w:asciiTheme="minorHAnsi" w:hAnsiTheme="minorHAnsi" w:cstheme="minorHAnsi"/>
          <w:bCs/>
          <w:sz w:val="22"/>
          <w:szCs w:val="22"/>
        </w:rPr>
        <w:t xml:space="preserve"> (</w:t>
      </w:r>
      <w:r w:rsidRPr="00B73F2C">
        <w:rPr>
          <w:rFonts w:asciiTheme="minorHAnsi" w:hAnsiTheme="minorHAnsi" w:cstheme="minorHAnsi"/>
          <w:bCs/>
          <w:sz w:val="22"/>
          <w:szCs w:val="22"/>
        </w:rPr>
        <w:t>Keighley Creative</w:t>
      </w:r>
      <w:r w:rsidR="00AA4BAA">
        <w:rPr>
          <w:rFonts w:asciiTheme="minorHAnsi" w:hAnsiTheme="minorHAnsi" w:cstheme="minorHAnsi"/>
          <w:bCs/>
          <w:sz w:val="22"/>
          <w:szCs w:val="22"/>
        </w:rPr>
        <w:t>)</w:t>
      </w:r>
      <w:r w:rsidRPr="00B73F2C">
        <w:rPr>
          <w:rFonts w:asciiTheme="minorHAnsi" w:hAnsiTheme="minorHAnsi" w:cstheme="minorHAnsi"/>
          <w:bCs/>
          <w:sz w:val="22"/>
          <w:szCs w:val="22"/>
        </w:rPr>
        <w:t xml:space="preserve"> and Creative Director </w:t>
      </w:r>
      <w:r w:rsidR="00AA4BAA">
        <w:rPr>
          <w:rFonts w:asciiTheme="minorHAnsi" w:hAnsiTheme="minorHAnsi" w:cstheme="minorHAnsi"/>
          <w:bCs/>
          <w:sz w:val="22"/>
          <w:szCs w:val="22"/>
        </w:rPr>
        <w:t>(</w:t>
      </w:r>
      <w:r w:rsidRPr="00B73F2C">
        <w:rPr>
          <w:rFonts w:asciiTheme="minorHAnsi" w:hAnsiTheme="minorHAnsi" w:cstheme="minorHAnsi"/>
          <w:bCs/>
          <w:sz w:val="22"/>
          <w:szCs w:val="22"/>
        </w:rPr>
        <w:t>Kala Sangam</w:t>
      </w:r>
      <w:r w:rsidR="00AA4BAA">
        <w:rPr>
          <w:rFonts w:asciiTheme="minorHAnsi" w:hAnsiTheme="minorHAnsi" w:cstheme="minorHAnsi"/>
          <w:bCs/>
          <w:sz w:val="22"/>
          <w:szCs w:val="22"/>
        </w:rPr>
        <w:t>)</w:t>
      </w:r>
      <w:r w:rsidRPr="00B73F2C">
        <w:rPr>
          <w:rFonts w:asciiTheme="minorHAnsi" w:hAnsiTheme="minorHAnsi" w:cstheme="minorHAnsi"/>
          <w:bCs/>
          <w:sz w:val="22"/>
          <w:szCs w:val="22"/>
        </w:rPr>
        <w:t xml:space="preserve"> as set out in the Post</w:t>
      </w:r>
      <w:r w:rsidR="00D913A1">
        <w:rPr>
          <w:rFonts w:asciiTheme="minorHAnsi" w:hAnsiTheme="minorHAnsi" w:cstheme="minorHAnsi"/>
          <w:bCs/>
          <w:sz w:val="22"/>
          <w:szCs w:val="22"/>
        </w:rPr>
        <w:t>’</w:t>
      </w:r>
      <w:r w:rsidRPr="00B73F2C">
        <w:rPr>
          <w:rFonts w:asciiTheme="minorHAnsi" w:hAnsiTheme="minorHAnsi" w:cstheme="minorHAnsi"/>
          <w:bCs/>
          <w:sz w:val="22"/>
          <w:szCs w:val="22"/>
        </w:rPr>
        <w:t>s Secondment agreement.</w:t>
      </w:r>
    </w:p>
    <w:p w14:paraId="2557466D" w14:textId="4ECC102E" w:rsidR="00330B1F" w:rsidRDefault="00330B1F" w:rsidP="005C3A5D">
      <w:pPr>
        <w:spacing w:after="120"/>
        <w:ind w:left="1418" w:hanging="1418"/>
        <w:jc w:val="both"/>
        <w:rPr>
          <w:rFonts w:asciiTheme="minorHAnsi" w:hAnsiTheme="minorHAnsi" w:cstheme="minorHAnsi"/>
          <w:bCs/>
          <w:sz w:val="22"/>
          <w:szCs w:val="22"/>
        </w:rPr>
      </w:pPr>
      <w:r>
        <w:rPr>
          <w:rFonts w:asciiTheme="minorHAnsi" w:hAnsiTheme="minorHAnsi" w:cstheme="minorHAnsi"/>
          <w:b/>
          <w:sz w:val="22"/>
          <w:szCs w:val="22"/>
        </w:rPr>
        <w:t>Part of</w:t>
      </w:r>
      <w:r>
        <w:rPr>
          <w:rFonts w:asciiTheme="minorHAnsi" w:hAnsiTheme="minorHAnsi" w:cstheme="minorHAnsi"/>
          <w:b/>
          <w:sz w:val="22"/>
          <w:szCs w:val="22"/>
        </w:rPr>
        <w:tab/>
      </w:r>
      <w:r w:rsidRPr="00B73F2C">
        <w:rPr>
          <w:rFonts w:asciiTheme="minorHAnsi" w:hAnsiTheme="minorHAnsi" w:cstheme="minorHAnsi"/>
          <w:bCs/>
          <w:sz w:val="22"/>
          <w:szCs w:val="22"/>
        </w:rPr>
        <w:t>Senior Management Team at Keighley Creative</w:t>
      </w:r>
      <w:r w:rsidR="003E18E0">
        <w:rPr>
          <w:rFonts w:asciiTheme="minorHAnsi" w:hAnsiTheme="minorHAnsi" w:cstheme="minorHAnsi"/>
          <w:bCs/>
          <w:sz w:val="22"/>
          <w:szCs w:val="22"/>
        </w:rPr>
        <w:t>.</w:t>
      </w:r>
    </w:p>
    <w:p w14:paraId="20357B32" w14:textId="766000A8" w:rsidR="00330B1F" w:rsidRPr="00D675D8" w:rsidRDefault="00330B1F" w:rsidP="005C3A5D">
      <w:pPr>
        <w:spacing w:after="120"/>
        <w:ind w:left="1418" w:hanging="1418"/>
        <w:jc w:val="both"/>
        <w:rPr>
          <w:rFonts w:asciiTheme="minorHAnsi" w:hAnsiTheme="minorHAnsi" w:cstheme="minorHAnsi"/>
          <w:b/>
          <w:sz w:val="22"/>
          <w:szCs w:val="22"/>
        </w:rPr>
      </w:pPr>
      <w:r>
        <w:rPr>
          <w:rFonts w:asciiTheme="minorHAnsi" w:hAnsiTheme="minorHAnsi" w:cstheme="minorHAnsi"/>
          <w:b/>
          <w:sz w:val="22"/>
          <w:szCs w:val="22"/>
        </w:rPr>
        <w:t>Line Manages</w:t>
      </w:r>
      <w:r>
        <w:rPr>
          <w:rFonts w:asciiTheme="minorHAnsi" w:hAnsiTheme="minorHAnsi" w:cstheme="minorHAnsi"/>
          <w:b/>
          <w:sz w:val="22"/>
          <w:szCs w:val="22"/>
        </w:rPr>
        <w:tab/>
      </w:r>
      <w:r w:rsidR="00D675D8" w:rsidRPr="00D675D8">
        <w:rPr>
          <w:rFonts w:asciiTheme="minorHAnsi" w:hAnsiTheme="minorHAnsi" w:cstheme="minorHAnsi"/>
          <w:color w:val="000000"/>
          <w:sz w:val="22"/>
          <w:szCs w:val="22"/>
        </w:rPr>
        <w:t>Creative Director</w:t>
      </w:r>
      <w:r w:rsidR="00D675D8">
        <w:rPr>
          <w:rFonts w:asciiTheme="minorHAnsi" w:hAnsiTheme="minorHAnsi" w:cstheme="minorHAnsi"/>
          <w:color w:val="000000"/>
          <w:sz w:val="22"/>
          <w:szCs w:val="22"/>
        </w:rPr>
        <w:t xml:space="preserve"> (Keighley Creative)</w:t>
      </w:r>
      <w:r w:rsidR="00D675D8" w:rsidRPr="00D675D8">
        <w:rPr>
          <w:rFonts w:asciiTheme="minorHAnsi" w:hAnsiTheme="minorHAnsi" w:cstheme="minorHAnsi"/>
          <w:color w:val="000000"/>
          <w:sz w:val="22"/>
          <w:szCs w:val="22"/>
        </w:rPr>
        <w:t>; Financial Administrator</w:t>
      </w:r>
      <w:r w:rsidR="00D675D8">
        <w:rPr>
          <w:rFonts w:asciiTheme="minorHAnsi" w:hAnsiTheme="minorHAnsi" w:cstheme="minorHAnsi"/>
          <w:color w:val="000000"/>
          <w:sz w:val="22"/>
          <w:szCs w:val="22"/>
        </w:rPr>
        <w:t xml:space="preserve"> (Keighley Creative)</w:t>
      </w:r>
      <w:r w:rsidR="00D675D8" w:rsidRPr="00D675D8">
        <w:rPr>
          <w:rFonts w:asciiTheme="minorHAnsi" w:hAnsiTheme="minorHAnsi" w:cstheme="minorHAnsi"/>
          <w:color w:val="000000"/>
          <w:sz w:val="22"/>
          <w:szCs w:val="22"/>
        </w:rPr>
        <w:t>; Administrator</w:t>
      </w:r>
      <w:r w:rsidR="00D675D8">
        <w:rPr>
          <w:rFonts w:asciiTheme="minorHAnsi" w:hAnsiTheme="minorHAnsi" w:cstheme="minorHAnsi"/>
          <w:color w:val="000000"/>
          <w:sz w:val="22"/>
          <w:szCs w:val="22"/>
        </w:rPr>
        <w:t xml:space="preserve"> (Keighley Creative)</w:t>
      </w:r>
      <w:r w:rsidR="00D675D8" w:rsidRPr="00D675D8">
        <w:rPr>
          <w:rFonts w:asciiTheme="minorHAnsi" w:hAnsiTheme="minorHAnsi" w:cstheme="minorHAnsi"/>
          <w:color w:val="000000"/>
          <w:sz w:val="22"/>
          <w:szCs w:val="22"/>
        </w:rPr>
        <w:t xml:space="preserve"> </w:t>
      </w:r>
      <w:r w:rsidRPr="00D675D8">
        <w:rPr>
          <w:rFonts w:asciiTheme="minorHAnsi" w:hAnsiTheme="minorHAnsi" w:cstheme="minorHAnsi"/>
          <w:bCs/>
          <w:sz w:val="22"/>
          <w:szCs w:val="22"/>
        </w:rPr>
        <w:t>and Freelance staff as required.</w:t>
      </w:r>
    </w:p>
    <w:p w14:paraId="3EC3FE76" w14:textId="68D66487" w:rsidR="00330B1F" w:rsidRPr="00BE32B0" w:rsidRDefault="00330B1F" w:rsidP="005C3A5D">
      <w:pPr>
        <w:spacing w:after="120"/>
        <w:ind w:left="1418" w:hanging="1418"/>
        <w:jc w:val="both"/>
        <w:rPr>
          <w:rFonts w:asciiTheme="minorHAnsi" w:hAnsiTheme="minorHAnsi" w:cstheme="minorHAnsi"/>
          <w:sz w:val="22"/>
          <w:szCs w:val="22"/>
        </w:rPr>
      </w:pPr>
      <w:r w:rsidRPr="00BE32B0">
        <w:rPr>
          <w:rFonts w:asciiTheme="minorHAnsi" w:hAnsiTheme="minorHAnsi" w:cstheme="minorHAnsi"/>
          <w:b/>
          <w:sz w:val="22"/>
          <w:szCs w:val="22"/>
        </w:rPr>
        <w:t>Salary</w:t>
      </w:r>
      <w:r w:rsidRPr="00BE32B0">
        <w:rPr>
          <w:rFonts w:asciiTheme="minorHAnsi" w:hAnsiTheme="minorHAnsi" w:cstheme="minorHAnsi"/>
          <w:b/>
          <w:sz w:val="22"/>
          <w:szCs w:val="22"/>
        </w:rPr>
        <w:tab/>
      </w:r>
      <w:r w:rsidRPr="00BE32B0">
        <w:rPr>
          <w:rFonts w:asciiTheme="minorHAnsi" w:hAnsiTheme="minorHAnsi" w:cstheme="minorHAnsi"/>
          <w:sz w:val="22"/>
          <w:szCs w:val="22"/>
        </w:rPr>
        <w:t>£</w:t>
      </w:r>
      <w:r w:rsidR="00D675D8">
        <w:rPr>
          <w:rFonts w:asciiTheme="minorHAnsi" w:hAnsiTheme="minorHAnsi" w:cstheme="minorHAnsi"/>
          <w:sz w:val="22"/>
          <w:szCs w:val="22"/>
        </w:rPr>
        <w:t>40</w:t>
      </w:r>
      <w:r w:rsidRPr="00BE32B0">
        <w:rPr>
          <w:rFonts w:asciiTheme="minorHAnsi" w:hAnsiTheme="minorHAnsi" w:cstheme="minorHAnsi"/>
          <w:sz w:val="22"/>
          <w:szCs w:val="22"/>
        </w:rPr>
        <w:t xml:space="preserve">,000 </w:t>
      </w:r>
      <w:r w:rsidR="00FE51BF">
        <w:rPr>
          <w:rFonts w:asciiTheme="minorHAnsi" w:hAnsiTheme="minorHAnsi" w:cstheme="minorHAnsi"/>
          <w:sz w:val="22"/>
          <w:szCs w:val="22"/>
        </w:rPr>
        <w:t xml:space="preserve">gross </w:t>
      </w:r>
      <w:r w:rsidRPr="00BE32B0">
        <w:rPr>
          <w:rFonts w:asciiTheme="minorHAnsi" w:hAnsiTheme="minorHAnsi" w:cstheme="minorHAnsi"/>
          <w:sz w:val="22"/>
          <w:szCs w:val="22"/>
        </w:rPr>
        <w:t>per annum.</w:t>
      </w:r>
    </w:p>
    <w:p w14:paraId="50F3AB42" w14:textId="5AF2A3F9" w:rsidR="00290AB3" w:rsidRPr="00BE32B0" w:rsidRDefault="00290AB3" w:rsidP="005C3A5D">
      <w:pPr>
        <w:spacing w:after="120"/>
        <w:ind w:left="1418" w:hanging="1418"/>
        <w:jc w:val="both"/>
        <w:rPr>
          <w:rFonts w:asciiTheme="minorHAnsi" w:hAnsiTheme="minorHAnsi" w:cstheme="minorHAnsi"/>
          <w:color w:val="000000"/>
          <w:sz w:val="22"/>
          <w:szCs w:val="22"/>
        </w:rPr>
      </w:pPr>
      <w:r w:rsidRPr="00BE32B0">
        <w:rPr>
          <w:rFonts w:asciiTheme="minorHAnsi" w:hAnsiTheme="minorHAnsi" w:cstheme="minorHAnsi"/>
          <w:b/>
          <w:color w:val="000000"/>
          <w:sz w:val="22"/>
          <w:szCs w:val="22"/>
        </w:rPr>
        <w:t>Start Date</w:t>
      </w:r>
      <w:r w:rsidRPr="00BE32B0">
        <w:rPr>
          <w:rFonts w:asciiTheme="minorHAnsi" w:hAnsiTheme="minorHAnsi" w:cstheme="minorHAnsi"/>
          <w:color w:val="000000"/>
          <w:sz w:val="22"/>
          <w:szCs w:val="22"/>
        </w:rPr>
        <w:tab/>
      </w:r>
      <w:r w:rsidR="00D675D8">
        <w:rPr>
          <w:rFonts w:asciiTheme="minorHAnsi" w:hAnsiTheme="minorHAnsi" w:cstheme="minorHAnsi"/>
          <w:color w:val="000000"/>
          <w:sz w:val="22"/>
          <w:szCs w:val="22"/>
        </w:rPr>
        <w:t>July</w:t>
      </w:r>
      <w:r>
        <w:rPr>
          <w:rFonts w:asciiTheme="minorHAnsi" w:hAnsiTheme="minorHAnsi" w:cstheme="minorHAnsi"/>
          <w:color w:val="000000"/>
          <w:sz w:val="22"/>
          <w:szCs w:val="22"/>
        </w:rPr>
        <w:t xml:space="preserve"> 2024</w:t>
      </w:r>
    </w:p>
    <w:p w14:paraId="2EFDF2EC" w14:textId="7280E942" w:rsidR="00290AB3" w:rsidRPr="00C458DB" w:rsidRDefault="00290AB3" w:rsidP="005C3A5D">
      <w:pPr>
        <w:spacing w:after="120"/>
        <w:ind w:left="1418" w:hanging="1418"/>
        <w:jc w:val="both"/>
        <w:rPr>
          <w:rFonts w:asciiTheme="minorHAnsi" w:hAnsiTheme="minorHAnsi" w:cstheme="minorHAnsi"/>
          <w:bCs/>
          <w:sz w:val="22"/>
          <w:szCs w:val="22"/>
        </w:rPr>
      </w:pPr>
      <w:r w:rsidRPr="00C458DB">
        <w:rPr>
          <w:rFonts w:asciiTheme="minorHAnsi" w:hAnsiTheme="minorHAnsi" w:cstheme="minorHAnsi"/>
          <w:b/>
          <w:sz w:val="22"/>
          <w:szCs w:val="22"/>
        </w:rPr>
        <w:t>Period</w:t>
      </w:r>
      <w:r w:rsidRPr="00C458DB">
        <w:rPr>
          <w:rFonts w:asciiTheme="minorHAnsi" w:hAnsiTheme="minorHAnsi" w:cstheme="minorHAnsi"/>
          <w:bCs/>
          <w:sz w:val="22"/>
          <w:szCs w:val="22"/>
        </w:rPr>
        <w:tab/>
      </w:r>
      <w:r>
        <w:rPr>
          <w:rFonts w:asciiTheme="minorHAnsi" w:hAnsiTheme="minorHAnsi" w:cstheme="minorHAnsi"/>
          <w:bCs/>
          <w:sz w:val="22"/>
          <w:szCs w:val="22"/>
        </w:rPr>
        <w:t>F</w:t>
      </w:r>
      <w:r w:rsidRPr="00402B1D">
        <w:rPr>
          <w:rFonts w:asciiTheme="minorHAnsi" w:hAnsiTheme="minorHAnsi" w:cstheme="minorHAnsi"/>
          <w:bCs/>
          <w:sz w:val="22"/>
          <w:szCs w:val="22"/>
        </w:rPr>
        <w:t xml:space="preserve">ixed </w:t>
      </w:r>
      <w:r>
        <w:rPr>
          <w:rFonts w:asciiTheme="minorHAnsi" w:hAnsiTheme="minorHAnsi" w:cstheme="minorHAnsi"/>
          <w:bCs/>
          <w:sz w:val="22"/>
          <w:szCs w:val="22"/>
        </w:rPr>
        <w:t>T</w:t>
      </w:r>
      <w:r w:rsidRPr="00402B1D">
        <w:rPr>
          <w:rFonts w:asciiTheme="minorHAnsi" w:hAnsiTheme="minorHAnsi" w:cstheme="minorHAnsi"/>
          <w:bCs/>
          <w:sz w:val="22"/>
          <w:szCs w:val="22"/>
        </w:rPr>
        <w:t>erm contract</w:t>
      </w:r>
      <w:r>
        <w:rPr>
          <w:rFonts w:asciiTheme="minorHAnsi" w:hAnsiTheme="minorHAnsi" w:cstheme="minorHAnsi"/>
          <w:bCs/>
          <w:sz w:val="22"/>
          <w:szCs w:val="22"/>
        </w:rPr>
        <w:t>,</w:t>
      </w:r>
      <w:r w:rsidRPr="00402B1D">
        <w:rPr>
          <w:rFonts w:asciiTheme="minorHAnsi" w:hAnsiTheme="minorHAnsi" w:cstheme="minorHAnsi"/>
          <w:bCs/>
          <w:sz w:val="22"/>
          <w:szCs w:val="22"/>
        </w:rPr>
        <w:t xml:space="preserve"> </w:t>
      </w:r>
      <w:r w:rsidR="00D675D8">
        <w:rPr>
          <w:rFonts w:asciiTheme="minorHAnsi" w:hAnsiTheme="minorHAnsi" w:cstheme="minorHAnsi"/>
          <w:bCs/>
          <w:sz w:val="22"/>
          <w:szCs w:val="22"/>
        </w:rPr>
        <w:t>end date 31</w:t>
      </w:r>
      <w:r w:rsidR="00D675D8" w:rsidRPr="00D675D8">
        <w:rPr>
          <w:rFonts w:asciiTheme="minorHAnsi" w:hAnsiTheme="minorHAnsi" w:cstheme="minorHAnsi"/>
          <w:bCs/>
          <w:sz w:val="22"/>
          <w:szCs w:val="22"/>
          <w:vertAlign w:val="superscript"/>
        </w:rPr>
        <w:t>st</w:t>
      </w:r>
      <w:r w:rsidR="00D675D8">
        <w:rPr>
          <w:rFonts w:asciiTheme="minorHAnsi" w:hAnsiTheme="minorHAnsi" w:cstheme="minorHAnsi"/>
          <w:bCs/>
          <w:sz w:val="22"/>
          <w:szCs w:val="22"/>
        </w:rPr>
        <w:t xml:space="preserve"> March 2026</w:t>
      </w:r>
      <w:r w:rsidRPr="00402B1D">
        <w:rPr>
          <w:rFonts w:asciiTheme="minorHAnsi" w:hAnsiTheme="minorHAnsi" w:cstheme="minorHAnsi"/>
          <w:bCs/>
          <w:sz w:val="22"/>
          <w:szCs w:val="22"/>
        </w:rPr>
        <w:t>.</w:t>
      </w:r>
      <w:r w:rsidRPr="00402B1D">
        <w:t xml:space="preserve"> </w:t>
      </w:r>
      <w:r w:rsidRPr="00402B1D">
        <w:rPr>
          <w:rFonts w:asciiTheme="minorHAnsi" w:hAnsiTheme="minorHAnsi" w:cstheme="minorHAnsi"/>
          <w:bCs/>
          <w:sz w:val="22"/>
          <w:szCs w:val="22"/>
        </w:rPr>
        <w:t>The post holder will be employed by Kala Sangam and seconded to Keighley Creative.</w:t>
      </w:r>
    </w:p>
    <w:p w14:paraId="7A4DA21F" w14:textId="2E51EA8E" w:rsidR="00330B1F" w:rsidRPr="00DA4C97" w:rsidRDefault="00330B1F" w:rsidP="005C3A5D">
      <w:pPr>
        <w:spacing w:after="120"/>
        <w:ind w:left="1418" w:hanging="1418"/>
        <w:jc w:val="both"/>
        <w:rPr>
          <w:rFonts w:asciiTheme="minorHAnsi" w:hAnsiTheme="minorHAnsi" w:cstheme="minorHAnsi"/>
          <w:color w:val="000000"/>
          <w:sz w:val="22"/>
          <w:szCs w:val="22"/>
        </w:rPr>
      </w:pPr>
      <w:r w:rsidRPr="00C458DB">
        <w:rPr>
          <w:rFonts w:asciiTheme="minorHAnsi" w:hAnsiTheme="minorHAnsi" w:cstheme="minorHAnsi"/>
          <w:b/>
          <w:sz w:val="22"/>
          <w:szCs w:val="22"/>
        </w:rPr>
        <w:t>Hours</w:t>
      </w:r>
      <w:r w:rsidRPr="00C458DB">
        <w:rPr>
          <w:rFonts w:asciiTheme="minorHAnsi" w:hAnsiTheme="minorHAnsi" w:cstheme="minorHAnsi"/>
          <w:b/>
          <w:sz w:val="22"/>
          <w:szCs w:val="22"/>
        </w:rPr>
        <w:tab/>
      </w:r>
      <w:r w:rsidRPr="000E1D98">
        <w:rPr>
          <w:rFonts w:asciiTheme="minorHAnsi" w:hAnsiTheme="minorHAnsi" w:cstheme="minorHAnsi"/>
          <w:bCs/>
          <w:sz w:val="22"/>
          <w:szCs w:val="22"/>
        </w:rPr>
        <w:t xml:space="preserve">This is a full-time post (37.5 hours) </w:t>
      </w:r>
      <w:r w:rsidR="00FA4F2C">
        <w:rPr>
          <w:rFonts w:asciiTheme="minorHAnsi" w:hAnsiTheme="minorHAnsi" w:cstheme="minorHAnsi"/>
          <w:sz w:val="22"/>
          <w:szCs w:val="22"/>
        </w:rPr>
        <w:t>and</w:t>
      </w:r>
      <w:r w:rsidRPr="00863093">
        <w:rPr>
          <w:rFonts w:asciiTheme="minorHAnsi" w:hAnsiTheme="minorHAnsi" w:cstheme="minorHAnsi"/>
          <w:sz w:val="22"/>
          <w:szCs w:val="22"/>
        </w:rPr>
        <w:t xml:space="preserve"> will involve flexible working patterns </w:t>
      </w:r>
      <w:r w:rsidR="00BA387B">
        <w:rPr>
          <w:rFonts w:asciiTheme="minorHAnsi" w:hAnsiTheme="minorHAnsi" w:cstheme="minorHAnsi"/>
          <w:sz w:val="22"/>
          <w:szCs w:val="22"/>
        </w:rPr>
        <w:t>with</w:t>
      </w:r>
      <w:r w:rsidRPr="00863093">
        <w:rPr>
          <w:rFonts w:asciiTheme="minorHAnsi" w:hAnsiTheme="minorHAnsi" w:cstheme="minorHAnsi"/>
          <w:sz w:val="22"/>
          <w:szCs w:val="22"/>
        </w:rPr>
        <w:t xml:space="preserve"> </w:t>
      </w:r>
      <w:r w:rsidRPr="00C458DB">
        <w:rPr>
          <w:rFonts w:asciiTheme="minorHAnsi" w:hAnsiTheme="minorHAnsi" w:cstheme="minorHAnsi"/>
          <w:sz w:val="22"/>
          <w:szCs w:val="22"/>
        </w:rPr>
        <w:t>some evening and weekend work</w:t>
      </w:r>
      <w:r>
        <w:rPr>
          <w:rFonts w:asciiTheme="minorHAnsi" w:hAnsiTheme="minorHAnsi" w:cstheme="minorHAnsi"/>
          <w:sz w:val="22"/>
          <w:szCs w:val="22"/>
        </w:rPr>
        <w:t xml:space="preserve"> </w:t>
      </w:r>
      <w:r w:rsidRPr="00C458DB">
        <w:rPr>
          <w:rFonts w:asciiTheme="minorHAnsi" w:hAnsiTheme="minorHAnsi" w:cstheme="minorHAnsi"/>
          <w:sz w:val="22"/>
          <w:szCs w:val="22"/>
        </w:rPr>
        <w:t>likely.</w:t>
      </w:r>
    </w:p>
    <w:p w14:paraId="2E3C4983" w14:textId="77777777" w:rsidR="00BA387B" w:rsidRDefault="00330B1F" w:rsidP="005C3A5D">
      <w:pPr>
        <w:spacing w:after="120"/>
        <w:ind w:left="1418" w:hanging="1418"/>
        <w:jc w:val="both"/>
        <w:rPr>
          <w:rFonts w:asciiTheme="minorHAnsi" w:hAnsiTheme="minorHAnsi" w:cstheme="minorHAnsi"/>
          <w:bCs/>
          <w:sz w:val="22"/>
          <w:szCs w:val="22"/>
        </w:rPr>
      </w:pPr>
      <w:r w:rsidRPr="00C458DB">
        <w:rPr>
          <w:rFonts w:asciiTheme="minorHAnsi" w:hAnsiTheme="minorHAnsi" w:cstheme="minorHAnsi"/>
          <w:b/>
          <w:sz w:val="22"/>
          <w:szCs w:val="22"/>
        </w:rPr>
        <w:t>Base</w:t>
      </w:r>
      <w:r w:rsidRPr="00C458DB">
        <w:rPr>
          <w:rFonts w:asciiTheme="minorHAnsi" w:hAnsiTheme="minorHAnsi" w:cstheme="minorHAnsi"/>
          <w:bCs/>
          <w:sz w:val="22"/>
          <w:szCs w:val="22"/>
        </w:rPr>
        <w:tab/>
      </w:r>
      <w:bookmarkStart w:id="0" w:name="_Hlk151118866"/>
      <w:r w:rsidR="00BA387B" w:rsidRPr="00AA6FAE">
        <w:rPr>
          <w:rFonts w:asciiTheme="minorHAnsi" w:hAnsiTheme="minorHAnsi" w:cstheme="minorHAnsi"/>
          <w:bCs/>
          <w:sz w:val="22"/>
          <w:szCs w:val="22"/>
        </w:rPr>
        <w:t>Keighley Creative, 3-7 Cooke Lane, Airedale Centre, Keighley BD21 3PF.</w:t>
      </w:r>
    </w:p>
    <w:p w14:paraId="422F9363" w14:textId="55014EE3" w:rsidR="00330B1F" w:rsidRDefault="00BA387B" w:rsidP="005C3A5D">
      <w:pPr>
        <w:spacing w:after="120"/>
        <w:ind w:left="1418"/>
        <w:jc w:val="both"/>
        <w:rPr>
          <w:rFonts w:asciiTheme="minorHAnsi" w:hAnsiTheme="minorHAnsi" w:cstheme="minorHAnsi"/>
          <w:bCs/>
          <w:sz w:val="22"/>
          <w:szCs w:val="22"/>
        </w:rPr>
      </w:pPr>
      <w:r>
        <w:rPr>
          <w:rFonts w:asciiTheme="minorHAnsi" w:hAnsiTheme="minorHAnsi" w:cstheme="minorHAnsi"/>
          <w:bCs/>
          <w:sz w:val="22"/>
          <w:szCs w:val="22"/>
        </w:rPr>
        <w:t>B</w:t>
      </w:r>
      <w:r w:rsidR="00FA4F2C" w:rsidRPr="000E1D98">
        <w:rPr>
          <w:rFonts w:asciiTheme="minorHAnsi" w:hAnsiTheme="minorHAnsi" w:cstheme="minorHAnsi"/>
          <w:bCs/>
          <w:sz w:val="22"/>
          <w:szCs w:val="22"/>
        </w:rPr>
        <w:t>ased</w:t>
      </w:r>
      <w:r w:rsidR="00FA4F2C">
        <w:rPr>
          <w:rFonts w:asciiTheme="minorHAnsi" w:hAnsiTheme="minorHAnsi" w:cstheme="minorHAnsi"/>
          <w:bCs/>
          <w:sz w:val="22"/>
          <w:szCs w:val="22"/>
        </w:rPr>
        <w:t xml:space="preserve"> primarily</w:t>
      </w:r>
      <w:r w:rsidR="00FA4F2C" w:rsidRPr="000E1D98">
        <w:rPr>
          <w:rFonts w:asciiTheme="minorHAnsi" w:hAnsiTheme="minorHAnsi" w:cstheme="minorHAnsi"/>
          <w:bCs/>
          <w:sz w:val="22"/>
          <w:szCs w:val="22"/>
        </w:rPr>
        <w:t xml:space="preserve"> at Keighley Creative</w:t>
      </w:r>
      <w:r w:rsidR="00FA4F2C">
        <w:rPr>
          <w:rFonts w:asciiTheme="minorHAnsi" w:hAnsiTheme="minorHAnsi" w:cstheme="minorHAnsi"/>
          <w:bCs/>
          <w:sz w:val="22"/>
          <w:szCs w:val="22"/>
        </w:rPr>
        <w:t>, with the option to work from Kala Sangam’s Bradford City Centre Temporary Offices when required</w:t>
      </w:r>
      <w:r w:rsidR="00FA4F2C" w:rsidRPr="000E1D98">
        <w:rPr>
          <w:rFonts w:asciiTheme="minorHAnsi" w:hAnsiTheme="minorHAnsi" w:cstheme="minorHAnsi"/>
          <w:bCs/>
          <w:sz w:val="22"/>
          <w:szCs w:val="22"/>
        </w:rPr>
        <w:t>.</w:t>
      </w:r>
    </w:p>
    <w:bookmarkEnd w:id="0"/>
    <w:p w14:paraId="5218E566" w14:textId="6378605A" w:rsidR="00330B1F" w:rsidRDefault="00330B1F" w:rsidP="005C3A5D">
      <w:pPr>
        <w:spacing w:after="120"/>
        <w:ind w:left="1418" w:hanging="1418"/>
        <w:jc w:val="both"/>
        <w:rPr>
          <w:rFonts w:asciiTheme="minorHAnsi" w:hAnsiTheme="minorHAnsi" w:cstheme="minorHAnsi"/>
          <w:sz w:val="22"/>
          <w:szCs w:val="22"/>
        </w:rPr>
      </w:pPr>
      <w:r w:rsidRPr="00C458DB">
        <w:rPr>
          <w:rFonts w:asciiTheme="minorHAnsi" w:hAnsiTheme="minorHAnsi" w:cstheme="minorHAnsi"/>
          <w:b/>
          <w:sz w:val="22"/>
          <w:szCs w:val="22"/>
        </w:rPr>
        <w:t>Notice</w:t>
      </w:r>
      <w:r w:rsidRPr="00C458DB">
        <w:rPr>
          <w:rFonts w:asciiTheme="minorHAnsi" w:hAnsiTheme="minorHAnsi" w:cstheme="minorHAnsi"/>
          <w:sz w:val="22"/>
          <w:szCs w:val="22"/>
        </w:rPr>
        <w:tab/>
      </w:r>
      <w:r>
        <w:rPr>
          <w:rFonts w:asciiTheme="minorHAnsi" w:hAnsiTheme="minorHAnsi" w:cstheme="minorHAnsi"/>
          <w:sz w:val="22"/>
          <w:szCs w:val="22"/>
        </w:rPr>
        <w:t>3</w:t>
      </w:r>
      <w:r w:rsidRPr="007207DB">
        <w:rPr>
          <w:rFonts w:asciiTheme="minorHAnsi" w:hAnsiTheme="minorHAnsi" w:cstheme="minorHAnsi"/>
          <w:sz w:val="22"/>
          <w:szCs w:val="22"/>
        </w:rPr>
        <w:t xml:space="preserve"> month </w:t>
      </w:r>
      <w:r>
        <w:rPr>
          <w:rFonts w:asciiTheme="minorHAnsi" w:hAnsiTheme="minorHAnsi" w:cstheme="minorHAnsi"/>
          <w:sz w:val="22"/>
          <w:szCs w:val="22"/>
        </w:rPr>
        <w:t xml:space="preserve">notice for both parties, </w:t>
      </w:r>
      <w:r w:rsidRPr="007207DB">
        <w:rPr>
          <w:rFonts w:asciiTheme="minorHAnsi" w:hAnsiTheme="minorHAnsi" w:cstheme="minorHAnsi"/>
          <w:sz w:val="22"/>
          <w:szCs w:val="22"/>
        </w:rPr>
        <w:t xml:space="preserve">after </w:t>
      </w:r>
      <w:r w:rsidR="00AD567A">
        <w:rPr>
          <w:rFonts w:asciiTheme="minorHAnsi" w:hAnsiTheme="minorHAnsi" w:cstheme="minorHAnsi"/>
          <w:sz w:val="22"/>
          <w:szCs w:val="22"/>
        </w:rPr>
        <w:t xml:space="preserve">passing </w:t>
      </w:r>
      <w:r>
        <w:rPr>
          <w:rFonts w:asciiTheme="minorHAnsi" w:hAnsiTheme="minorHAnsi" w:cstheme="minorHAnsi"/>
          <w:sz w:val="22"/>
          <w:szCs w:val="22"/>
        </w:rPr>
        <w:t>3</w:t>
      </w:r>
      <w:r w:rsidRPr="007207DB">
        <w:rPr>
          <w:rFonts w:asciiTheme="minorHAnsi" w:hAnsiTheme="minorHAnsi" w:cstheme="minorHAnsi"/>
          <w:sz w:val="22"/>
          <w:szCs w:val="22"/>
        </w:rPr>
        <w:t xml:space="preserve"> months probationary period </w:t>
      </w:r>
      <w:r>
        <w:rPr>
          <w:rFonts w:asciiTheme="minorHAnsi" w:hAnsiTheme="minorHAnsi" w:cstheme="minorHAnsi"/>
          <w:sz w:val="22"/>
          <w:szCs w:val="22"/>
        </w:rPr>
        <w:t>(</w:t>
      </w:r>
      <w:r w:rsidRPr="007207DB">
        <w:rPr>
          <w:rFonts w:asciiTheme="minorHAnsi" w:hAnsiTheme="minorHAnsi" w:cstheme="minorHAnsi"/>
          <w:sz w:val="22"/>
          <w:szCs w:val="22"/>
        </w:rPr>
        <w:t>with 1 week notice during the probationary period</w:t>
      </w:r>
      <w:r>
        <w:rPr>
          <w:rFonts w:asciiTheme="minorHAnsi" w:hAnsiTheme="minorHAnsi" w:cstheme="minorHAnsi"/>
          <w:sz w:val="22"/>
          <w:szCs w:val="22"/>
        </w:rPr>
        <w:t>)</w:t>
      </w:r>
      <w:r w:rsidRPr="007207DB">
        <w:rPr>
          <w:rFonts w:asciiTheme="minorHAnsi" w:hAnsiTheme="minorHAnsi" w:cstheme="minorHAnsi"/>
          <w:sz w:val="22"/>
          <w:szCs w:val="22"/>
        </w:rPr>
        <w:t>.</w:t>
      </w:r>
    </w:p>
    <w:p w14:paraId="202553F9" w14:textId="6CC20903" w:rsidR="00330B1F" w:rsidRPr="00C458DB" w:rsidRDefault="00330B1F" w:rsidP="005C3A5D">
      <w:pPr>
        <w:spacing w:after="120"/>
        <w:ind w:left="1418" w:hanging="1418"/>
        <w:jc w:val="both"/>
        <w:rPr>
          <w:rFonts w:asciiTheme="minorHAnsi" w:hAnsiTheme="minorHAnsi" w:cstheme="minorHAnsi"/>
          <w:sz w:val="22"/>
          <w:szCs w:val="22"/>
        </w:rPr>
      </w:pPr>
      <w:r w:rsidRPr="00C458DB">
        <w:rPr>
          <w:rFonts w:asciiTheme="minorHAnsi" w:hAnsiTheme="minorHAnsi" w:cstheme="minorHAnsi"/>
          <w:b/>
          <w:sz w:val="22"/>
          <w:szCs w:val="22"/>
        </w:rPr>
        <w:t>Holidays</w:t>
      </w:r>
      <w:r w:rsidRPr="00C458DB">
        <w:rPr>
          <w:rFonts w:asciiTheme="minorHAnsi" w:hAnsiTheme="minorHAnsi" w:cstheme="minorHAnsi"/>
          <w:sz w:val="22"/>
          <w:szCs w:val="22"/>
        </w:rPr>
        <w:tab/>
        <w:t xml:space="preserve">Holiday entitlement is 28 days per complete holiday year, including statutory and </w:t>
      </w:r>
      <w:r>
        <w:rPr>
          <w:rFonts w:asciiTheme="minorHAnsi" w:hAnsiTheme="minorHAnsi" w:cstheme="minorHAnsi"/>
          <w:sz w:val="22"/>
          <w:szCs w:val="22"/>
        </w:rPr>
        <w:t>B</w:t>
      </w:r>
      <w:r w:rsidRPr="00C458DB">
        <w:rPr>
          <w:rFonts w:asciiTheme="minorHAnsi" w:hAnsiTheme="minorHAnsi" w:cstheme="minorHAnsi"/>
          <w:sz w:val="22"/>
          <w:szCs w:val="22"/>
        </w:rPr>
        <w:t xml:space="preserve">ank </w:t>
      </w:r>
      <w:r>
        <w:rPr>
          <w:rFonts w:asciiTheme="minorHAnsi" w:hAnsiTheme="minorHAnsi" w:cstheme="minorHAnsi"/>
          <w:sz w:val="22"/>
          <w:szCs w:val="22"/>
        </w:rPr>
        <w:t>H</w:t>
      </w:r>
      <w:r w:rsidRPr="00C458DB">
        <w:rPr>
          <w:rFonts w:asciiTheme="minorHAnsi" w:hAnsiTheme="minorHAnsi" w:cstheme="minorHAnsi"/>
          <w:sz w:val="22"/>
          <w:szCs w:val="22"/>
        </w:rPr>
        <w:t xml:space="preserve">olidays, increasing by 1 day per year on completion of </w:t>
      </w:r>
      <w:r w:rsidR="002B56A9">
        <w:rPr>
          <w:rFonts w:asciiTheme="minorHAnsi" w:hAnsiTheme="minorHAnsi" w:cstheme="minorHAnsi"/>
          <w:sz w:val="22"/>
          <w:szCs w:val="22"/>
        </w:rPr>
        <w:t>each consecutive</w:t>
      </w:r>
      <w:r w:rsidRPr="00C458DB">
        <w:rPr>
          <w:rFonts w:asciiTheme="minorHAnsi" w:hAnsiTheme="minorHAnsi" w:cstheme="minorHAnsi"/>
          <w:sz w:val="22"/>
          <w:szCs w:val="22"/>
        </w:rPr>
        <w:t xml:space="preserve"> full year of employment to a maximum of 33 days.</w:t>
      </w:r>
      <w:r w:rsidRPr="00C458DB">
        <w:rPr>
          <w:sz w:val="22"/>
          <w:szCs w:val="22"/>
        </w:rPr>
        <w:t xml:space="preserve"> </w:t>
      </w:r>
    </w:p>
    <w:p w14:paraId="531329BC" w14:textId="5BB19EC3" w:rsidR="00330B1F" w:rsidRPr="00402B1D" w:rsidRDefault="00330B1F" w:rsidP="005C3A5D">
      <w:pPr>
        <w:spacing w:after="120"/>
        <w:ind w:left="1418" w:hanging="1418"/>
        <w:jc w:val="both"/>
        <w:rPr>
          <w:rFonts w:ascii="Calibri" w:hAnsi="Calibri" w:cs="Calibri"/>
          <w:sz w:val="22"/>
          <w:szCs w:val="22"/>
        </w:rPr>
      </w:pPr>
      <w:r w:rsidRPr="00402B1D">
        <w:rPr>
          <w:rFonts w:ascii="Calibri" w:hAnsi="Calibri" w:cs="Calibri"/>
          <w:b/>
          <w:sz w:val="22"/>
          <w:szCs w:val="22"/>
        </w:rPr>
        <w:t>Pension</w:t>
      </w:r>
      <w:r w:rsidRPr="00402B1D">
        <w:rPr>
          <w:rFonts w:ascii="Calibri" w:hAnsi="Calibri" w:cs="Calibri"/>
          <w:b/>
          <w:sz w:val="22"/>
          <w:szCs w:val="22"/>
        </w:rPr>
        <w:tab/>
      </w:r>
      <w:r w:rsidRPr="00402B1D">
        <w:rPr>
          <w:rFonts w:ascii="Calibri" w:hAnsi="Calibri" w:cs="Calibri"/>
          <w:sz w:val="22"/>
          <w:szCs w:val="22"/>
        </w:rPr>
        <w:t xml:space="preserve">Assuming you meet the mandatory criteria you will </w:t>
      </w:r>
      <w:r w:rsidR="005C3A5D">
        <w:rPr>
          <w:rFonts w:ascii="Calibri" w:hAnsi="Calibri" w:cs="Calibri"/>
          <w:sz w:val="22"/>
          <w:szCs w:val="22"/>
        </w:rPr>
        <w:t xml:space="preserve">be </w:t>
      </w:r>
      <w:r w:rsidRPr="00402B1D">
        <w:rPr>
          <w:rFonts w:ascii="Calibri" w:hAnsi="Calibri" w:cs="Calibri"/>
          <w:sz w:val="22"/>
          <w:szCs w:val="22"/>
        </w:rPr>
        <w:t>automatically enrolled in the company’s stakeholder pension scheme (NEST). Further details will be provided upon employment.</w:t>
      </w:r>
    </w:p>
    <w:p w14:paraId="20C05A91" w14:textId="77777777" w:rsidR="00933061" w:rsidRDefault="00330B1F" w:rsidP="00BD2F33">
      <w:pPr>
        <w:spacing w:after="120"/>
        <w:ind w:left="1418" w:hanging="1418"/>
        <w:jc w:val="both"/>
        <w:rPr>
          <w:rFonts w:ascii="Calibri" w:hAnsi="Calibri" w:cs="Calibri"/>
          <w:sz w:val="22"/>
          <w:szCs w:val="22"/>
          <w:lang w:eastAsia="en-GB"/>
        </w:rPr>
      </w:pPr>
      <w:r w:rsidRPr="00402B1D">
        <w:rPr>
          <w:rFonts w:ascii="Calibri" w:hAnsi="Calibri" w:cs="Calibri"/>
          <w:b/>
          <w:bCs/>
          <w:sz w:val="22"/>
          <w:szCs w:val="22"/>
        </w:rPr>
        <w:t>Purpose</w:t>
      </w:r>
      <w:r w:rsidRPr="00402B1D">
        <w:rPr>
          <w:rFonts w:ascii="Calibri" w:hAnsi="Calibri" w:cs="Calibri"/>
          <w:sz w:val="22"/>
          <w:szCs w:val="22"/>
        </w:rPr>
        <w:tab/>
      </w:r>
      <w:r w:rsidRPr="00402B1D">
        <w:rPr>
          <w:rFonts w:ascii="Calibri" w:hAnsi="Calibri" w:cs="Calibri"/>
          <w:sz w:val="22"/>
          <w:szCs w:val="22"/>
          <w:lang w:eastAsia="en-GB"/>
        </w:rPr>
        <w:t>To hold the vision</w:t>
      </w:r>
      <w:r w:rsidR="00933061">
        <w:rPr>
          <w:rFonts w:ascii="Calibri" w:hAnsi="Calibri" w:cs="Calibri"/>
          <w:sz w:val="22"/>
          <w:szCs w:val="22"/>
          <w:lang w:eastAsia="en-GB"/>
        </w:rPr>
        <w:t>, and develop a sustainable, future-focussed charitable model</w:t>
      </w:r>
      <w:r w:rsidRPr="00402B1D">
        <w:rPr>
          <w:rFonts w:ascii="Calibri" w:hAnsi="Calibri" w:cs="Calibri"/>
          <w:sz w:val="22"/>
          <w:szCs w:val="22"/>
          <w:lang w:eastAsia="en-GB"/>
        </w:rPr>
        <w:t xml:space="preserve"> for Keighley Creative in line with the business plan and development plan. </w:t>
      </w:r>
    </w:p>
    <w:p w14:paraId="23090AD5" w14:textId="19FD6AFA" w:rsidR="00933061" w:rsidRDefault="00933061" w:rsidP="00933061">
      <w:pPr>
        <w:spacing w:after="120"/>
        <w:ind w:left="1418"/>
        <w:jc w:val="both"/>
        <w:rPr>
          <w:rFonts w:asciiTheme="minorHAnsi" w:hAnsiTheme="minorHAnsi" w:cstheme="minorHAnsi"/>
          <w:sz w:val="22"/>
          <w:szCs w:val="22"/>
        </w:rPr>
      </w:pPr>
      <w:r w:rsidRPr="00D675D8">
        <w:rPr>
          <w:rFonts w:asciiTheme="minorHAnsi" w:hAnsiTheme="minorHAnsi" w:cstheme="minorHAnsi"/>
          <w:sz w:val="22"/>
          <w:szCs w:val="22"/>
          <w:lang w:eastAsia="en-GB"/>
        </w:rPr>
        <w:t xml:space="preserve">Keighley Creative will </w:t>
      </w:r>
      <w:r>
        <w:rPr>
          <w:rFonts w:asciiTheme="minorHAnsi" w:hAnsiTheme="minorHAnsi" w:cstheme="minorHAnsi"/>
          <w:sz w:val="22"/>
          <w:szCs w:val="22"/>
          <w:lang w:eastAsia="en-GB"/>
        </w:rPr>
        <w:t xml:space="preserve">become </w:t>
      </w:r>
      <w:r w:rsidRPr="00D675D8">
        <w:rPr>
          <w:rFonts w:asciiTheme="minorHAnsi" w:hAnsiTheme="minorHAnsi" w:cstheme="minorHAnsi"/>
          <w:sz w:val="22"/>
          <w:szCs w:val="22"/>
          <w:lang w:eastAsia="en-GB"/>
        </w:rPr>
        <w:t xml:space="preserve">the Anchor Tenant in the new East Street Arts building in Keighley, set to open </w:t>
      </w:r>
      <w:r>
        <w:rPr>
          <w:rFonts w:asciiTheme="minorHAnsi" w:hAnsiTheme="minorHAnsi" w:cstheme="minorHAnsi"/>
          <w:sz w:val="22"/>
          <w:szCs w:val="22"/>
          <w:lang w:eastAsia="en-GB"/>
        </w:rPr>
        <w:t>in</w:t>
      </w:r>
      <w:r w:rsidRPr="00D675D8">
        <w:rPr>
          <w:rFonts w:asciiTheme="minorHAnsi" w:hAnsiTheme="minorHAnsi" w:cstheme="minorHAnsi"/>
          <w:sz w:val="22"/>
          <w:szCs w:val="22"/>
          <w:lang w:eastAsia="en-GB"/>
        </w:rPr>
        <w:t xml:space="preserve"> 2026.</w:t>
      </w:r>
      <w:r>
        <w:rPr>
          <w:rFonts w:asciiTheme="minorHAnsi" w:hAnsiTheme="minorHAnsi" w:cstheme="minorHAnsi"/>
          <w:sz w:val="22"/>
          <w:szCs w:val="22"/>
          <w:lang w:eastAsia="en-GB"/>
        </w:rPr>
        <w:t xml:space="preserve"> The Executive Director will</w:t>
      </w:r>
      <w:r w:rsidR="00582A15" w:rsidRPr="00BC5C3B">
        <w:rPr>
          <w:rFonts w:asciiTheme="minorHAnsi" w:hAnsiTheme="minorHAnsi" w:cstheme="minorHAnsi"/>
          <w:sz w:val="22"/>
          <w:szCs w:val="22"/>
          <w:lang w:eastAsia="en-GB"/>
        </w:rPr>
        <w:t xml:space="preserve"> d</w:t>
      </w:r>
      <w:r w:rsidR="00582A15" w:rsidRPr="00D675D8">
        <w:rPr>
          <w:rFonts w:asciiTheme="minorHAnsi" w:hAnsiTheme="minorHAnsi" w:cstheme="minorHAnsi"/>
          <w:sz w:val="22"/>
          <w:szCs w:val="22"/>
          <w:lang w:eastAsia="en-GB"/>
        </w:rPr>
        <w:t>e</w:t>
      </w:r>
      <w:r>
        <w:rPr>
          <w:rFonts w:asciiTheme="minorHAnsi" w:hAnsiTheme="minorHAnsi" w:cstheme="minorHAnsi"/>
          <w:sz w:val="22"/>
          <w:szCs w:val="22"/>
          <w:lang w:eastAsia="en-GB"/>
        </w:rPr>
        <w:t>sign</w:t>
      </w:r>
      <w:r w:rsidR="00582A15" w:rsidRPr="00D675D8">
        <w:rPr>
          <w:rFonts w:asciiTheme="minorHAnsi" w:hAnsiTheme="minorHAnsi" w:cstheme="minorHAnsi"/>
          <w:sz w:val="22"/>
          <w:szCs w:val="22"/>
          <w:lang w:eastAsia="en-GB"/>
        </w:rPr>
        <w:t xml:space="preserve"> </w:t>
      </w:r>
      <w:r w:rsidR="00582A15" w:rsidRPr="00BC5C3B">
        <w:rPr>
          <w:rFonts w:asciiTheme="minorHAnsi" w:hAnsiTheme="minorHAnsi" w:cstheme="minorHAnsi"/>
          <w:sz w:val="22"/>
          <w:szCs w:val="22"/>
          <w:lang w:eastAsia="en-GB"/>
        </w:rPr>
        <w:t xml:space="preserve">Keighley Creative’s </w:t>
      </w:r>
      <w:r>
        <w:rPr>
          <w:rFonts w:asciiTheme="minorHAnsi" w:hAnsiTheme="minorHAnsi" w:cstheme="minorHAnsi"/>
          <w:sz w:val="22"/>
          <w:szCs w:val="22"/>
          <w:lang w:eastAsia="en-GB"/>
        </w:rPr>
        <w:t>financial</w:t>
      </w:r>
      <w:r w:rsidR="00582A15" w:rsidRPr="00D675D8">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and operational </w:t>
      </w:r>
      <w:r w:rsidR="00582A15" w:rsidRPr="00D675D8">
        <w:rPr>
          <w:rFonts w:asciiTheme="minorHAnsi" w:hAnsiTheme="minorHAnsi" w:cstheme="minorHAnsi"/>
          <w:sz w:val="22"/>
          <w:szCs w:val="22"/>
          <w:lang w:eastAsia="en-GB"/>
        </w:rPr>
        <w:t>model post capital build</w:t>
      </w:r>
      <w:r>
        <w:rPr>
          <w:rFonts w:asciiTheme="minorHAnsi" w:hAnsiTheme="minorHAnsi" w:cstheme="minorHAnsi"/>
          <w:sz w:val="22"/>
          <w:szCs w:val="22"/>
          <w:lang w:eastAsia="en-GB"/>
        </w:rPr>
        <w:t>, with support from the Creative Director</w:t>
      </w:r>
      <w:r w:rsidR="00582A15" w:rsidRPr="00D675D8">
        <w:rPr>
          <w:rFonts w:asciiTheme="minorHAnsi" w:hAnsiTheme="minorHAnsi" w:cstheme="minorHAnsi"/>
          <w:sz w:val="22"/>
          <w:szCs w:val="22"/>
          <w:lang w:eastAsia="en-GB"/>
        </w:rPr>
        <w:t>.</w:t>
      </w:r>
      <w:r w:rsidR="00582A15">
        <w:rPr>
          <w:rFonts w:asciiTheme="minorHAnsi" w:hAnsiTheme="minorHAnsi" w:cstheme="minorHAnsi"/>
          <w:sz w:val="22"/>
          <w:szCs w:val="22"/>
          <w:lang w:eastAsia="en-GB"/>
        </w:rPr>
        <w:t xml:space="preserve"> </w:t>
      </w:r>
      <w:r w:rsidR="00582A15" w:rsidRPr="00D675D8">
        <w:rPr>
          <w:rFonts w:asciiTheme="minorHAnsi" w:hAnsiTheme="minorHAnsi" w:cstheme="minorHAnsi"/>
          <w:sz w:val="22"/>
          <w:szCs w:val="22"/>
          <w:lang w:eastAsia="en-GB"/>
        </w:rPr>
        <w:t xml:space="preserve">East Street Arts will project manage the </w:t>
      </w:r>
      <w:r>
        <w:rPr>
          <w:rFonts w:asciiTheme="minorHAnsi" w:hAnsiTheme="minorHAnsi" w:cstheme="minorHAnsi"/>
          <w:sz w:val="22"/>
          <w:szCs w:val="22"/>
          <w:lang w:eastAsia="en-GB"/>
        </w:rPr>
        <w:t>capital project, and t</w:t>
      </w:r>
      <w:r w:rsidR="00582A15" w:rsidRPr="00BC5C3B">
        <w:rPr>
          <w:rFonts w:asciiTheme="minorHAnsi" w:hAnsiTheme="minorHAnsi" w:cstheme="minorHAnsi"/>
          <w:sz w:val="22"/>
          <w:szCs w:val="22"/>
        </w:rPr>
        <w:t>his aspect of the role will include working with East Street Arts, Architects and Bradford 2025 to ensure the new building supports and enables the vision of Keighley Creative to be realised.</w:t>
      </w:r>
    </w:p>
    <w:p w14:paraId="3F99947D" w14:textId="3DA0F754" w:rsidR="00933061" w:rsidRDefault="00330B1F" w:rsidP="00933061">
      <w:pPr>
        <w:spacing w:after="120"/>
        <w:ind w:left="1418"/>
        <w:jc w:val="both"/>
        <w:rPr>
          <w:rFonts w:ascii="Calibri" w:hAnsi="Calibri" w:cs="Calibri"/>
          <w:sz w:val="22"/>
          <w:szCs w:val="22"/>
          <w:lang w:eastAsia="en-GB"/>
        </w:rPr>
      </w:pPr>
      <w:r w:rsidRPr="00402B1D">
        <w:rPr>
          <w:rFonts w:ascii="Calibri" w:hAnsi="Calibri" w:cs="Calibri"/>
          <w:sz w:val="22"/>
          <w:szCs w:val="22"/>
          <w:lang w:eastAsia="en-GB"/>
        </w:rPr>
        <w:t>To build and develop strategic</w:t>
      </w:r>
      <w:r w:rsidR="00933061">
        <w:rPr>
          <w:rFonts w:ascii="Calibri" w:hAnsi="Calibri" w:cs="Calibri"/>
          <w:sz w:val="22"/>
          <w:szCs w:val="22"/>
          <w:lang w:eastAsia="en-GB"/>
        </w:rPr>
        <w:t xml:space="preserve"> </w:t>
      </w:r>
      <w:r w:rsidRPr="00402B1D">
        <w:rPr>
          <w:rFonts w:ascii="Calibri" w:hAnsi="Calibri" w:cs="Calibri"/>
          <w:sz w:val="22"/>
          <w:szCs w:val="22"/>
          <w:lang w:eastAsia="en-GB"/>
        </w:rPr>
        <w:t>relationships and partnerships across the district</w:t>
      </w:r>
      <w:r w:rsidR="00933061">
        <w:rPr>
          <w:rFonts w:ascii="Calibri" w:hAnsi="Calibri" w:cs="Calibri"/>
          <w:sz w:val="22"/>
          <w:szCs w:val="22"/>
          <w:lang w:eastAsia="en-GB"/>
        </w:rPr>
        <w:t>, with a focus on creative place-making as a tool for regeneration.</w:t>
      </w:r>
      <w:r w:rsidRPr="00402B1D">
        <w:rPr>
          <w:rFonts w:ascii="Calibri" w:hAnsi="Calibri" w:cs="Calibri"/>
          <w:sz w:val="22"/>
          <w:szCs w:val="22"/>
          <w:lang w:eastAsia="en-GB"/>
        </w:rPr>
        <w:t xml:space="preserve"> </w:t>
      </w:r>
    </w:p>
    <w:p w14:paraId="2134E691" w14:textId="63C4A9FC" w:rsidR="00330B1F" w:rsidRPr="00402B1D" w:rsidRDefault="00330B1F" w:rsidP="00933061">
      <w:pPr>
        <w:spacing w:after="120"/>
        <w:ind w:left="1418"/>
        <w:jc w:val="both"/>
        <w:rPr>
          <w:rFonts w:ascii="Calibri" w:hAnsi="Calibri" w:cs="Calibri"/>
          <w:sz w:val="22"/>
          <w:szCs w:val="22"/>
          <w:lang w:eastAsia="en-GB"/>
        </w:rPr>
      </w:pPr>
      <w:r w:rsidRPr="00402B1D">
        <w:rPr>
          <w:rFonts w:ascii="Calibri" w:hAnsi="Calibri" w:cs="Calibri"/>
          <w:sz w:val="22"/>
          <w:szCs w:val="22"/>
          <w:lang w:eastAsia="en-GB"/>
        </w:rPr>
        <w:t xml:space="preserve">To develop the strategic capacity of </w:t>
      </w:r>
      <w:r>
        <w:rPr>
          <w:rFonts w:ascii="Calibri" w:hAnsi="Calibri" w:cs="Calibri"/>
          <w:sz w:val="22"/>
          <w:szCs w:val="22"/>
          <w:lang w:eastAsia="en-GB"/>
        </w:rPr>
        <w:t>Keighley Creative</w:t>
      </w:r>
      <w:r w:rsidRPr="00402B1D">
        <w:rPr>
          <w:rFonts w:ascii="Calibri" w:hAnsi="Calibri" w:cs="Calibri"/>
          <w:sz w:val="22"/>
          <w:szCs w:val="22"/>
          <w:lang w:eastAsia="en-GB"/>
        </w:rPr>
        <w:t xml:space="preserve">, working with the </w:t>
      </w:r>
      <w:r w:rsidR="00D675D8">
        <w:rPr>
          <w:rFonts w:ascii="Calibri" w:hAnsi="Calibri" w:cs="Calibri"/>
          <w:sz w:val="22"/>
          <w:szCs w:val="22"/>
          <w:lang w:eastAsia="en-GB"/>
        </w:rPr>
        <w:t>Creative Director</w:t>
      </w:r>
      <w:r w:rsidRPr="00402B1D">
        <w:rPr>
          <w:rFonts w:ascii="Calibri" w:hAnsi="Calibri" w:cs="Calibri"/>
          <w:sz w:val="22"/>
          <w:szCs w:val="22"/>
          <w:lang w:eastAsia="en-GB"/>
        </w:rPr>
        <w:t xml:space="preserve"> and </w:t>
      </w:r>
      <w:r>
        <w:rPr>
          <w:rFonts w:ascii="Calibri" w:hAnsi="Calibri" w:cs="Calibri"/>
          <w:sz w:val="22"/>
          <w:szCs w:val="22"/>
          <w:lang w:eastAsia="en-GB"/>
        </w:rPr>
        <w:t xml:space="preserve">Keighley Creative’s </w:t>
      </w:r>
      <w:r w:rsidRPr="00402B1D">
        <w:rPr>
          <w:rFonts w:ascii="Calibri" w:hAnsi="Calibri" w:cs="Calibri"/>
          <w:sz w:val="22"/>
          <w:szCs w:val="22"/>
          <w:lang w:eastAsia="en-GB"/>
        </w:rPr>
        <w:t>Board to enable it to apply for N</w:t>
      </w:r>
      <w:r w:rsidR="00933061">
        <w:rPr>
          <w:rFonts w:ascii="Calibri" w:hAnsi="Calibri" w:cs="Calibri"/>
          <w:sz w:val="22"/>
          <w:szCs w:val="22"/>
          <w:lang w:eastAsia="en-GB"/>
        </w:rPr>
        <w:t xml:space="preserve">ational Portfolio </w:t>
      </w:r>
      <w:r w:rsidRPr="00402B1D">
        <w:rPr>
          <w:rFonts w:ascii="Calibri" w:hAnsi="Calibri" w:cs="Calibri"/>
          <w:sz w:val="22"/>
          <w:szCs w:val="22"/>
          <w:lang w:eastAsia="en-GB"/>
        </w:rPr>
        <w:t>status with Arts Council England.</w:t>
      </w:r>
    </w:p>
    <w:p w14:paraId="7569C5CD" w14:textId="77777777" w:rsidR="00B500A4" w:rsidRPr="004A6A7F" w:rsidRDefault="002F0ED9" w:rsidP="00B500A4">
      <w:pPr>
        <w:spacing w:after="60"/>
        <w:ind w:left="1276"/>
        <w:jc w:val="both"/>
        <w:rPr>
          <w:rFonts w:asciiTheme="minorHAnsi" w:hAnsiTheme="minorHAnsi" w:cstheme="minorHAnsi"/>
        </w:rPr>
      </w:pPr>
      <w:r>
        <w:rPr>
          <w:rFonts w:asciiTheme="minorHAnsi" w:hAnsiTheme="minorHAnsi" w:cstheme="minorHAnsi"/>
        </w:rPr>
        <w:tab/>
      </w:r>
    </w:p>
    <w:p w14:paraId="75D63FDB" w14:textId="77777777" w:rsidR="00B500A4" w:rsidRDefault="00B500A4" w:rsidP="00B500A4">
      <w:pPr>
        <w:pBdr>
          <w:top w:val="single" w:sz="4" w:space="1" w:color="auto"/>
        </w:pBdr>
        <w:ind w:left="1418"/>
        <w:jc w:val="both"/>
        <w:rPr>
          <w:rFonts w:ascii="Arial" w:hAnsi="Arial" w:cs="Arial"/>
          <w:i/>
          <w:sz w:val="20"/>
          <w:szCs w:val="20"/>
        </w:rPr>
      </w:pPr>
    </w:p>
    <w:p w14:paraId="049CCB7B" w14:textId="60F6DF94" w:rsidR="007227D5" w:rsidRPr="008E3E75" w:rsidRDefault="00330B1F" w:rsidP="00B500A4">
      <w:pPr>
        <w:tabs>
          <w:tab w:val="left" w:pos="1322"/>
        </w:tabs>
        <w:spacing w:after="60"/>
        <w:ind w:left="1418"/>
        <w:jc w:val="both"/>
        <w:rPr>
          <w:rFonts w:ascii="Arial" w:hAnsi="Arial" w:cs="Arial"/>
          <w:i/>
          <w:sz w:val="20"/>
          <w:szCs w:val="20"/>
        </w:rPr>
      </w:pPr>
      <w:r w:rsidRPr="00993582">
        <w:rPr>
          <w:rFonts w:ascii="Arial" w:hAnsi="Arial" w:cs="Arial"/>
          <w:i/>
          <w:sz w:val="20"/>
          <w:szCs w:val="20"/>
        </w:rPr>
        <w:t xml:space="preserve">Kala Sangam is committed to safeguarding and promoting the welfare of children, young people and vulnerable adults and expects all staff to share this commitment. </w:t>
      </w:r>
      <w:r>
        <w:rPr>
          <w:rFonts w:ascii="Arial" w:hAnsi="Arial" w:cs="Arial"/>
          <w:i/>
          <w:sz w:val="20"/>
          <w:szCs w:val="20"/>
        </w:rPr>
        <w:t>Employment in t</w:t>
      </w:r>
      <w:r w:rsidRPr="00993582">
        <w:rPr>
          <w:rFonts w:ascii="Arial" w:hAnsi="Arial" w:cs="Arial"/>
          <w:i/>
          <w:sz w:val="20"/>
          <w:szCs w:val="20"/>
        </w:rPr>
        <w:t>his post is subject to a</w:t>
      </w:r>
      <w:r>
        <w:rPr>
          <w:rFonts w:ascii="Arial" w:hAnsi="Arial" w:cs="Arial"/>
          <w:i/>
          <w:sz w:val="20"/>
          <w:szCs w:val="20"/>
        </w:rPr>
        <w:t xml:space="preserve"> successful</w:t>
      </w:r>
      <w:r w:rsidRPr="00993582">
        <w:rPr>
          <w:rFonts w:ascii="Arial" w:hAnsi="Arial" w:cs="Arial"/>
          <w:i/>
          <w:sz w:val="20"/>
          <w:szCs w:val="20"/>
        </w:rPr>
        <w:t xml:space="preserve"> </w:t>
      </w:r>
      <w:r w:rsidR="00134530">
        <w:rPr>
          <w:rFonts w:ascii="Arial" w:hAnsi="Arial" w:cs="Arial"/>
          <w:i/>
          <w:sz w:val="20"/>
          <w:szCs w:val="20"/>
        </w:rPr>
        <w:t xml:space="preserve">standard </w:t>
      </w:r>
      <w:r w:rsidRPr="00993582">
        <w:rPr>
          <w:rFonts w:ascii="Arial" w:hAnsi="Arial" w:cs="Arial"/>
          <w:i/>
          <w:sz w:val="20"/>
          <w:szCs w:val="20"/>
        </w:rPr>
        <w:t xml:space="preserve">Disclosure </w:t>
      </w:r>
      <w:r>
        <w:rPr>
          <w:rFonts w:ascii="Arial" w:hAnsi="Arial" w:cs="Arial"/>
          <w:i/>
          <w:sz w:val="20"/>
          <w:szCs w:val="20"/>
        </w:rPr>
        <w:t>&amp;</w:t>
      </w:r>
      <w:r w:rsidRPr="00993582">
        <w:rPr>
          <w:rFonts w:ascii="Arial" w:hAnsi="Arial" w:cs="Arial"/>
          <w:i/>
          <w:sz w:val="20"/>
          <w:szCs w:val="20"/>
        </w:rPr>
        <w:t xml:space="preserve"> Barring Service (DBS) application.</w:t>
      </w:r>
      <w:r w:rsidR="007227D5">
        <w:rPr>
          <w:rFonts w:asciiTheme="minorHAnsi" w:hAnsiTheme="minorHAnsi" w:cstheme="minorBidi"/>
          <w:b/>
          <w:bCs/>
        </w:rPr>
        <w:br w:type="page"/>
      </w:r>
    </w:p>
    <w:p w14:paraId="1E3820CF" w14:textId="436019F3" w:rsidR="00D675D8" w:rsidRDefault="000960F6" w:rsidP="00BC5C3B">
      <w:pPr>
        <w:spacing w:after="120"/>
        <w:jc w:val="both"/>
        <w:rPr>
          <w:rFonts w:asciiTheme="minorHAnsi" w:hAnsiTheme="minorHAnsi" w:cstheme="minorHAnsi"/>
          <w:b/>
          <w:bCs/>
        </w:rPr>
      </w:pPr>
      <w:r w:rsidRPr="00CB60CF">
        <w:rPr>
          <w:rFonts w:asciiTheme="minorHAnsi" w:hAnsiTheme="minorHAnsi" w:cstheme="minorHAnsi"/>
          <w:b/>
          <w:bCs/>
        </w:rPr>
        <w:lastRenderedPageBreak/>
        <w:t>Key Objectives</w:t>
      </w:r>
    </w:p>
    <w:p w14:paraId="6E794747" w14:textId="77777777" w:rsidR="00C512A0" w:rsidRPr="00BC5C3B" w:rsidRDefault="00C512A0" w:rsidP="00BC5C3B">
      <w:pPr>
        <w:spacing w:after="120"/>
        <w:jc w:val="both"/>
        <w:rPr>
          <w:rFonts w:asciiTheme="minorHAnsi" w:hAnsiTheme="minorHAnsi" w:cstheme="minorHAnsi"/>
          <w:b/>
          <w:bCs/>
        </w:rPr>
      </w:pPr>
    </w:p>
    <w:p w14:paraId="581ED27C" w14:textId="20B72844" w:rsidR="000960F6" w:rsidRPr="00BC5C3B" w:rsidRDefault="000960F6" w:rsidP="00D675D8">
      <w:pPr>
        <w:pStyle w:val="ListParagraph"/>
        <w:numPr>
          <w:ilvl w:val="0"/>
          <w:numId w:val="28"/>
        </w:numPr>
        <w:spacing w:after="120" w:line="240" w:lineRule="auto"/>
        <w:ind w:left="567" w:hanging="283"/>
        <w:contextualSpacing w:val="0"/>
        <w:jc w:val="both"/>
        <w:rPr>
          <w:rFonts w:asciiTheme="minorHAnsi" w:hAnsiTheme="minorHAnsi" w:cstheme="minorHAnsi"/>
        </w:rPr>
      </w:pPr>
      <w:r w:rsidRPr="00BC5C3B">
        <w:rPr>
          <w:rFonts w:asciiTheme="minorHAnsi" w:hAnsiTheme="minorHAnsi" w:cstheme="minorHAnsi"/>
        </w:rPr>
        <w:t>To represent Keighley Creative, building positive relationships with key stakeholders across Bradford and Keighley</w:t>
      </w:r>
      <w:r w:rsidR="00582A15">
        <w:rPr>
          <w:rFonts w:asciiTheme="minorHAnsi" w:hAnsiTheme="minorHAnsi" w:cstheme="minorHAnsi"/>
        </w:rPr>
        <w:t xml:space="preserve">, </w:t>
      </w:r>
      <w:r w:rsidRPr="00BC5C3B">
        <w:rPr>
          <w:rFonts w:asciiTheme="minorHAnsi" w:hAnsiTheme="minorHAnsi" w:cstheme="minorHAnsi"/>
        </w:rPr>
        <w:t xml:space="preserve">including (but not </w:t>
      </w:r>
      <w:r w:rsidR="00B26733" w:rsidRPr="00BC5C3B">
        <w:rPr>
          <w:rFonts w:asciiTheme="minorHAnsi" w:hAnsiTheme="minorHAnsi" w:cstheme="minorHAnsi"/>
        </w:rPr>
        <w:t>limited to</w:t>
      </w:r>
      <w:r w:rsidRPr="00BC5C3B">
        <w:rPr>
          <w:rFonts w:asciiTheme="minorHAnsi" w:hAnsiTheme="minorHAnsi" w:cstheme="minorHAnsi"/>
        </w:rPr>
        <w:t>) Bradford Local Authority</w:t>
      </w:r>
      <w:r w:rsidR="00582A15">
        <w:rPr>
          <w:rFonts w:asciiTheme="minorHAnsi" w:hAnsiTheme="minorHAnsi" w:cstheme="minorHAnsi"/>
        </w:rPr>
        <w:t>, Keighley Town Council, East Street Arts, Keighley Business Improvement District</w:t>
      </w:r>
      <w:r w:rsidR="00160CFF">
        <w:rPr>
          <w:rFonts w:asciiTheme="minorHAnsi" w:hAnsiTheme="minorHAnsi" w:cstheme="minorHAnsi"/>
        </w:rPr>
        <w:t>, Keighley Towns Fund Deal</w:t>
      </w:r>
      <w:r w:rsidR="00B26733" w:rsidRPr="00BC5C3B">
        <w:rPr>
          <w:rFonts w:asciiTheme="minorHAnsi" w:hAnsiTheme="minorHAnsi" w:cstheme="minorHAnsi"/>
        </w:rPr>
        <w:t>.</w:t>
      </w:r>
    </w:p>
    <w:p w14:paraId="1439CFB0" w14:textId="32EF26C2" w:rsidR="000960F6" w:rsidRPr="00BC5C3B" w:rsidRDefault="00D675D8" w:rsidP="00F26D90">
      <w:pPr>
        <w:pStyle w:val="ListParagraph"/>
        <w:numPr>
          <w:ilvl w:val="0"/>
          <w:numId w:val="28"/>
        </w:numPr>
        <w:spacing w:after="120" w:line="240" w:lineRule="auto"/>
        <w:ind w:left="567" w:hanging="283"/>
        <w:contextualSpacing w:val="0"/>
        <w:jc w:val="both"/>
        <w:rPr>
          <w:rFonts w:asciiTheme="minorHAnsi" w:hAnsiTheme="minorHAnsi" w:cstheme="minorHAnsi"/>
        </w:rPr>
      </w:pPr>
      <w:r w:rsidRPr="00BC5C3B">
        <w:rPr>
          <w:rFonts w:asciiTheme="minorHAnsi" w:hAnsiTheme="minorHAnsi" w:cstheme="minorHAnsi"/>
          <w:lang w:eastAsia="en-GB"/>
        </w:rPr>
        <w:t>To l</w:t>
      </w:r>
      <w:r w:rsidRPr="00D675D8">
        <w:rPr>
          <w:rFonts w:asciiTheme="minorHAnsi" w:hAnsiTheme="minorHAnsi" w:cstheme="minorHAnsi"/>
          <w:lang w:eastAsia="en-GB"/>
        </w:rPr>
        <w:t>ead on the Capital Project</w:t>
      </w:r>
      <w:r w:rsidRPr="00BC5C3B">
        <w:rPr>
          <w:rFonts w:asciiTheme="minorHAnsi" w:hAnsiTheme="minorHAnsi" w:cstheme="minorHAnsi"/>
          <w:lang w:eastAsia="en-GB"/>
        </w:rPr>
        <w:t xml:space="preserve"> and d</w:t>
      </w:r>
      <w:r w:rsidRPr="00D675D8">
        <w:rPr>
          <w:rFonts w:asciiTheme="minorHAnsi" w:hAnsiTheme="minorHAnsi" w:cstheme="minorHAnsi"/>
          <w:lang w:eastAsia="en-GB"/>
        </w:rPr>
        <w:t xml:space="preserve">evelop </w:t>
      </w:r>
      <w:r w:rsidRPr="00BC5C3B">
        <w:rPr>
          <w:rFonts w:asciiTheme="minorHAnsi" w:hAnsiTheme="minorHAnsi" w:cstheme="minorHAnsi"/>
          <w:lang w:eastAsia="en-GB"/>
        </w:rPr>
        <w:t xml:space="preserve">Keighley Creative’s </w:t>
      </w:r>
      <w:r w:rsidRPr="00D675D8">
        <w:rPr>
          <w:rFonts w:asciiTheme="minorHAnsi" w:hAnsiTheme="minorHAnsi" w:cstheme="minorHAnsi"/>
          <w:lang w:eastAsia="en-GB"/>
        </w:rPr>
        <w:t xml:space="preserve">operational model post capital build. </w:t>
      </w:r>
    </w:p>
    <w:p w14:paraId="4C4EAD61" w14:textId="63661959" w:rsidR="00BC5C3B" w:rsidRPr="00BC5C3B" w:rsidRDefault="00BC5C3B" w:rsidP="00F26D90">
      <w:pPr>
        <w:pStyle w:val="ListParagraph"/>
        <w:numPr>
          <w:ilvl w:val="0"/>
          <w:numId w:val="28"/>
        </w:numPr>
        <w:spacing w:after="120" w:line="240" w:lineRule="auto"/>
        <w:ind w:left="567" w:hanging="283"/>
        <w:contextualSpacing w:val="0"/>
        <w:jc w:val="both"/>
        <w:rPr>
          <w:rFonts w:asciiTheme="minorHAnsi" w:hAnsiTheme="minorHAnsi" w:cstheme="minorHAnsi"/>
        </w:rPr>
      </w:pPr>
      <w:r w:rsidRPr="00BC5C3B">
        <w:rPr>
          <w:rFonts w:asciiTheme="minorHAnsi" w:hAnsiTheme="minorHAnsi" w:cstheme="minorHAnsi"/>
          <w:lang w:eastAsia="en-GB"/>
        </w:rPr>
        <w:t>To prepare</w:t>
      </w:r>
      <w:r w:rsidRPr="00D675D8">
        <w:rPr>
          <w:rFonts w:asciiTheme="minorHAnsi" w:hAnsiTheme="minorHAnsi" w:cstheme="minorHAnsi"/>
          <w:lang w:eastAsia="en-GB"/>
        </w:rPr>
        <w:t xml:space="preserve"> Keighley Creative for </w:t>
      </w:r>
      <w:r w:rsidRPr="00BC5C3B">
        <w:rPr>
          <w:rFonts w:asciiTheme="minorHAnsi" w:hAnsiTheme="minorHAnsi" w:cstheme="minorHAnsi"/>
          <w:lang w:eastAsia="en-GB"/>
        </w:rPr>
        <w:t xml:space="preserve">the </w:t>
      </w:r>
      <w:r w:rsidRPr="00D675D8">
        <w:rPr>
          <w:rFonts w:asciiTheme="minorHAnsi" w:hAnsiTheme="minorHAnsi" w:cstheme="minorHAnsi"/>
          <w:lang w:eastAsia="en-GB"/>
        </w:rPr>
        <w:t>next National Portfolio Organisation round with Arts Council England</w:t>
      </w:r>
    </w:p>
    <w:p w14:paraId="45B03E2C" w14:textId="063A22DB" w:rsidR="000960F6" w:rsidRPr="00BC5C3B" w:rsidRDefault="00D675D8" w:rsidP="00F26D90">
      <w:pPr>
        <w:pStyle w:val="ListParagraph"/>
        <w:numPr>
          <w:ilvl w:val="0"/>
          <w:numId w:val="28"/>
        </w:numPr>
        <w:spacing w:after="120" w:line="240" w:lineRule="auto"/>
        <w:ind w:left="567" w:hanging="283"/>
        <w:contextualSpacing w:val="0"/>
        <w:jc w:val="both"/>
        <w:rPr>
          <w:rFonts w:asciiTheme="minorHAnsi" w:hAnsiTheme="minorHAnsi" w:cstheme="minorHAnsi"/>
          <w:i/>
        </w:rPr>
      </w:pPr>
      <w:r w:rsidRPr="00BC5C3B">
        <w:rPr>
          <w:rFonts w:asciiTheme="minorHAnsi" w:hAnsiTheme="minorHAnsi" w:cstheme="minorHAnsi"/>
        </w:rPr>
        <w:t xml:space="preserve">To lead on strategic partnership engagement. </w:t>
      </w:r>
      <w:r w:rsidR="000960F6" w:rsidRPr="00BC5C3B">
        <w:rPr>
          <w:rFonts w:asciiTheme="minorHAnsi" w:hAnsiTheme="minorHAnsi" w:cstheme="minorHAnsi"/>
        </w:rPr>
        <w:t>To take a key role and voice in creative place</w:t>
      </w:r>
      <w:r w:rsidR="00D501DE" w:rsidRPr="00BC5C3B">
        <w:rPr>
          <w:rFonts w:asciiTheme="minorHAnsi" w:hAnsiTheme="minorHAnsi" w:cstheme="minorHAnsi"/>
        </w:rPr>
        <w:t>-</w:t>
      </w:r>
      <w:r w:rsidR="000960F6" w:rsidRPr="00BC5C3B">
        <w:rPr>
          <w:rFonts w:asciiTheme="minorHAnsi" w:hAnsiTheme="minorHAnsi" w:cstheme="minorHAnsi"/>
        </w:rPr>
        <w:t>making and regeneration across Keighley</w:t>
      </w:r>
      <w:r w:rsidR="00B26733" w:rsidRPr="00BC5C3B">
        <w:rPr>
          <w:rFonts w:asciiTheme="minorHAnsi" w:hAnsiTheme="minorHAnsi" w:cstheme="minorHAnsi"/>
        </w:rPr>
        <w:t>.</w:t>
      </w:r>
    </w:p>
    <w:p w14:paraId="51FA6961" w14:textId="6864D94B" w:rsidR="00BC5C3B" w:rsidRPr="00BC5C3B" w:rsidRDefault="00BC5C3B" w:rsidP="00F26D90">
      <w:pPr>
        <w:pStyle w:val="ListParagraph"/>
        <w:numPr>
          <w:ilvl w:val="0"/>
          <w:numId w:val="28"/>
        </w:numPr>
        <w:spacing w:after="120" w:line="240" w:lineRule="auto"/>
        <w:ind w:left="567" w:hanging="283"/>
        <w:contextualSpacing w:val="0"/>
        <w:jc w:val="both"/>
        <w:rPr>
          <w:rFonts w:asciiTheme="minorHAnsi" w:hAnsiTheme="minorHAnsi" w:cstheme="minorHAnsi"/>
          <w:i/>
        </w:rPr>
      </w:pPr>
      <w:r w:rsidRPr="00D675D8">
        <w:rPr>
          <w:rFonts w:asciiTheme="minorHAnsi" w:hAnsiTheme="minorHAnsi" w:cstheme="minorHAnsi"/>
          <w:lang w:eastAsia="en-GB"/>
        </w:rPr>
        <w:t xml:space="preserve"> </w:t>
      </w:r>
      <w:r w:rsidRPr="00BC5C3B">
        <w:rPr>
          <w:rFonts w:asciiTheme="minorHAnsi" w:hAnsiTheme="minorHAnsi" w:cstheme="minorHAnsi"/>
          <w:lang w:eastAsia="en-GB"/>
        </w:rPr>
        <w:t>To f</w:t>
      </w:r>
      <w:r w:rsidRPr="00D675D8">
        <w:rPr>
          <w:rFonts w:asciiTheme="minorHAnsi" w:hAnsiTheme="minorHAnsi" w:cstheme="minorHAnsi"/>
          <w:lang w:eastAsia="en-GB"/>
        </w:rPr>
        <w:t>undrais</w:t>
      </w:r>
      <w:r w:rsidRPr="00BC5C3B">
        <w:rPr>
          <w:rFonts w:asciiTheme="minorHAnsi" w:hAnsiTheme="minorHAnsi" w:cstheme="minorHAnsi"/>
          <w:lang w:eastAsia="en-GB"/>
        </w:rPr>
        <w:t>e</w:t>
      </w:r>
      <w:r w:rsidRPr="00D675D8">
        <w:rPr>
          <w:rFonts w:asciiTheme="minorHAnsi" w:hAnsiTheme="minorHAnsi" w:cstheme="minorHAnsi"/>
          <w:lang w:eastAsia="en-GB"/>
        </w:rPr>
        <w:t xml:space="preserve"> for core costs for Keighley Creative, </w:t>
      </w:r>
      <w:r w:rsidRPr="00BC5C3B">
        <w:rPr>
          <w:rFonts w:asciiTheme="minorHAnsi" w:hAnsiTheme="minorHAnsi" w:cstheme="minorHAnsi"/>
          <w:lang w:eastAsia="en-GB"/>
        </w:rPr>
        <w:t xml:space="preserve">with a </w:t>
      </w:r>
      <w:r w:rsidRPr="00D675D8">
        <w:rPr>
          <w:rFonts w:asciiTheme="minorHAnsi" w:hAnsiTheme="minorHAnsi" w:cstheme="minorHAnsi"/>
          <w:lang w:eastAsia="en-GB"/>
        </w:rPr>
        <w:t>Trust</w:t>
      </w:r>
      <w:r w:rsidRPr="00BC5C3B">
        <w:rPr>
          <w:rFonts w:asciiTheme="minorHAnsi" w:hAnsiTheme="minorHAnsi" w:cstheme="minorHAnsi"/>
          <w:lang w:eastAsia="en-GB"/>
        </w:rPr>
        <w:t>s</w:t>
      </w:r>
      <w:r w:rsidRPr="00D675D8">
        <w:rPr>
          <w:rFonts w:asciiTheme="minorHAnsi" w:hAnsiTheme="minorHAnsi" w:cstheme="minorHAnsi"/>
          <w:lang w:eastAsia="en-GB"/>
        </w:rPr>
        <w:t xml:space="preserve"> and Foundation</w:t>
      </w:r>
      <w:r w:rsidRPr="00BC5C3B">
        <w:rPr>
          <w:rFonts w:asciiTheme="minorHAnsi" w:hAnsiTheme="minorHAnsi" w:cstheme="minorHAnsi"/>
          <w:lang w:eastAsia="en-GB"/>
        </w:rPr>
        <w:t>s</w:t>
      </w:r>
      <w:r w:rsidRPr="00D675D8">
        <w:rPr>
          <w:rFonts w:asciiTheme="minorHAnsi" w:hAnsiTheme="minorHAnsi" w:cstheme="minorHAnsi"/>
          <w:lang w:eastAsia="en-GB"/>
        </w:rPr>
        <w:t xml:space="preserve"> focus</w:t>
      </w:r>
      <w:r w:rsidR="00AE2FAE">
        <w:rPr>
          <w:rFonts w:asciiTheme="minorHAnsi" w:hAnsiTheme="minorHAnsi" w:cstheme="minorHAnsi"/>
          <w:lang w:eastAsia="en-GB"/>
        </w:rPr>
        <w:t>.</w:t>
      </w:r>
    </w:p>
    <w:p w14:paraId="2B079181" w14:textId="58350E0A" w:rsidR="000960F6" w:rsidRPr="00BC5C3B" w:rsidRDefault="000960F6" w:rsidP="00F26D90">
      <w:pPr>
        <w:pStyle w:val="BodyText"/>
        <w:numPr>
          <w:ilvl w:val="0"/>
          <w:numId w:val="28"/>
        </w:numPr>
        <w:tabs>
          <w:tab w:val="left" w:pos="1611"/>
        </w:tabs>
        <w:spacing w:after="120"/>
        <w:ind w:left="567" w:hanging="283"/>
        <w:jc w:val="both"/>
        <w:rPr>
          <w:rFonts w:asciiTheme="minorHAnsi" w:hAnsiTheme="minorHAnsi" w:cstheme="minorHAnsi"/>
          <w:sz w:val="22"/>
          <w:szCs w:val="22"/>
        </w:rPr>
      </w:pPr>
      <w:r w:rsidRPr="00BC5C3B">
        <w:rPr>
          <w:rFonts w:asciiTheme="minorHAnsi" w:hAnsiTheme="minorHAnsi" w:cstheme="minorHAnsi"/>
          <w:sz w:val="22"/>
          <w:szCs w:val="22"/>
        </w:rPr>
        <w:t xml:space="preserve">To </w:t>
      </w:r>
      <w:r w:rsidR="00D675D8" w:rsidRPr="00BC5C3B">
        <w:rPr>
          <w:rFonts w:asciiTheme="minorHAnsi" w:hAnsiTheme="minorHAnsi" w:cstheme="minorHAnsi"/>
          <w:sz w:val="22"/>
          <w:szCs w:val="22"/>
        </w:rPr>
        <w:t>lead on financial management, ensuring financial</w:t>
      </w:r>
      <w:r w:rsidRPr="00BC5C3B">
        <w:rPr>
          <w:rFonts w:asciiTheme="minorHAnsi" w:hAnsiTheme="minorHAnsi" w:cstheme="minorHAnsi"/>
          <w:sz w:val="22"/>
          <w:szCs w:val="22"/>
        </w:rPr>
        <w:t xml:space="preserve"> reports are undertaken in a timely manner and that budgets are maintained.</w:t>
      </w:r>
    </w:p>
    <w:p w14:paraId="626E52D1" w14:textId="77777777" w:rsidR="00BC5C3B" w:rsidRPr="00BC5C3B" w:rsidRDefault="00D675D8" w:rsidP="00BC5C3B">
      <w:pPr>
        <w:pStyle w:val="BodyText"/>
        <w:numPr>
          <w:ilvl w:val="0"/>
          <w:numId w:val="28"/>
        </w:numPr>
        <w:tabs>
          <w:tab w:val="left" w:pos="1611"/>
        </w:tabs>
        <w:spacing w:after="120"/>
        <w:ind w:left="567" w:hanging="283"/>
        <w:jc w:val="both"/>
        <w:rPr>
          <w:rFonts w:asciiTheme="minorHAnsi" w:hAnsiTheme="minorHAnsi" w:cstheme="minorHAnsi"/>
          <w:sz w:val="22"/>
          <w:szCs w:val="22"/>
        </w:rPr>
      </w:pPr>
      <w:r w:rsidRPr="00BC5C3B">
        <w:rPr>
          <w:rFonts w:asciiTheme="minorHAnsi" w:hAnsiTheme="minorHAnsi" w:cstheme="minorHAnsi"/>
          <w:sz w:val="22"/>
          <w:szCs w:val="22"/>
        </w:rPr>
        <w:t>To l</w:t>
      </w:r>
      <w:r w:rsidR="00BC5C3B" w:rsidRPr="00BC5C3B">
        <w:rPr>
          <w:rFonts w:asciiTheme="minorHAnsi" w:hAnsiTheme="minorHAnsi" w:cstheme="minorHAnsi"/>
          <w:sz w:val="22"/>
          <w:szCs w:val="22"/>
        </w:rPr>
        <w:t>e</w:t>
      </w:r>
      <w:r w:rsidRPr="00BC5C3B">
        <w:rPr>
          <w:rFonts w:asciiTheme="minorHAnsi" w:hAnsiTheme="minorHAnsi" w:cstheme="minorHAnsi"/>
          <w:sz w:val="22"/>
          <w:szCs w:val="22"/>
        </w:rPr>
        <w:t>ad on developing a</w:t>
      </w:r>
      <w:r w:rsidR="00BC5C3B" w:rsidRPr="00BC5C3B">
        <w:rPr>
          <w:rFonts w:asciiTheme="minorHAnsi" w:hAnsiTheme="minorHAnsi" w:cstheme="minorHAnsi"/>
          <w:sz w:val="22"/>
          <w:szCs w:val="22"/>
        </w:rPr>
        <w:t>n income generation strategy for the charity.</w:t>
      </w:r>
    </w:p>
    <w:p w14:paraId="6D6B3FE8" w14:textId="7FE45D2A" w:rsidR="00BC5C3B" w:rsidRPr="00BC5C3B" w:rsidRDefault="00BC5C3B" w:rsidP="00BC5C3B">
      <w:pPr>
        <w:pStyle w:val="BodyText"/>
        <w:numPr>
          <w:ilvl w:val="0"/>
          <w:numId w:val="28"/>
        </w:numPr>
        <w:tabs>
          <w:tab w:val="left" w:pos="1611"/>
        </w:tabs>
        <w:spacing w:after="120"/>
        <w:ind w:left="567" w:hanging="283"/>
        <w:jc w:val="both"/>
        <w:rPr>
          <w:rFonts w:asciiTheme="minorHAnsi" w:hAnsiTheme="minorHAnsi" w:cstheme="minorHAnsi"/>
          <w:sz w:val="22"/>
          <w:szCs w:val="22"/>
        </w:rPr>
      </w:pPr>
      <w:r w:rsidRPr="00BC5C3B">
        <w:rPr>
          <w:rFonts w:asciiTheme="minorHAnsi" w:hAnsiTheme="minorHAnsi" w:cstheme="minorHAnsi"/>
          <w:sz w:val="22"/>
          <w:szCs w:val="22"/>
        </w:rPr>
        <w:t>To d</w:t>
      </w:r>
      <w:r w:rsidRPr="00BC5C3B">
        <w:rPr>
          <w:rFonts w:asciiTheme="minorHAnsi" w:hAnsiTheme="minorHAnsi" w:cstheme="minorHAnsi"/>
          <w:sz w:val="22"/>
          <w:szCs w:val="22"/>
          <w:lang w:eastAsia="en-GB"/>
        </w:rPr>
        <w:t>evelop a data, evidencing and impact framework, working with a specialist consultant</w:t>
      </w:r>
    </w:p>
    <w:p w14:paraId="6D774B10" w14:textId="2146D3AF" w:rsidR="00BC5C3B" w:rsidRPr="00BC5C3B" w:rsidRDefault="00BC5C3B" w:rsidP="00BC5C3B">
      <w:pPr>
        <w:pStyle w:val="BodyText"/>
        <w:numPr>
          <w:ilvl w:val="0"/>
          <w:numId w:val="28"/>
        </w:numPr>
        <w:tabs>
          <w:tab w:val="left" w:pos="1611"/>
        </w:tabs>
        <w:spacing w:after="120"/>
        <w:ind w:left="567" w:hanging="283"/>
        <w:jc w:val="both"/>
        <w:rPr>
          <w:rFonts w:asciiTheme="minorHAnsi" w:hAnsiTheme="minorHAnsi" w:cstheme="minorHAnsi"/>
          <w:sz w:val="22"/>
          <w:szCs w:val="22"/>
        </w:rPr>
      </w:pPr>
      <w:r w:rsidRPr="00BC5C3B">
        <w:rPr>
          <w:rFonts w:asciiTheme="minorHAnsi" w:hAnsiTheme="minorHAnsi" w:cstheme="minorHAnsi"/>
          <w:sz w:val="22"/>
          <w:szCs w:val="22"/>
          <w:lang w:eastAsia="en-GB"/>
        </w:rPr>
        <w:t>To act as the key point of contact for the Keighley Creative Charitable Board.</w:t>
      </w:r>
    </w:p>
    <w:p w14:paraId="45B7ED9F" w14:textId="400BC35E" w:rsidR="00BC5C3B" w:rsidRPr="00BC5C3B" w:rsidRDefault="00BC5C3B" w:rsidP="00BC5C3B">
      <w:pPr>
        <w:pStyle w:val="BodyText"/>
        <w:numPr>
          <w:ilvl w:val="0"/>
          <w:numId w:val="28"/>
        </w:numPr>
        <w:tabs>
          <w:tab w:val="left" w:pos="1611"/>
        </w:tabs>
        <w:spacing w:after="120"/>
        <w:ind w:left="567" w:hanging="283"/>
        <w:jc w:val="both"/>
        <w:rPr>
          <w:rFonts w:asciiTheme="minorHAnsi" w:hAnsiTheme="minorHAnsi" w:cstheme="minorHAnsi"/>
          <w:sz w:val="22"/>
          <w:szCs w:val="22"/>
        </w:rPr>
      </w:pPr>
      <w:r w:rsidRPr="00BC5C3B">
        <w:rPr>
          <w:rFonts w:asciiTheme="minorHAnsi" w:hAnsiTheme="minorHAnsi" w:cstheme="minorHAnsi"/>
          <w:color w:val="000000"/>
          <w:sz w:val="22"/>
          <w:szCs w:val="22"/>
          <w:lang w:eastAsia="en-GB"/>
        </w:rPr>
        <w:t>To ensure</w:t>
      </w:r>
      <w:r w:rsidRPr="00D675D8">
        <w:rPr>
          <w:rFonts w:asciiTheme="minorHAnsi" w:hAnsiTheme="minorHAnsi" w:cstheme="minorHAnsi"/>
          <w:color w:val="000000"/>
          <w:sz w:val="22"/>
          <w:szCs w:val="22"/>
          <w:lang w:eastAsia="en-GB"/>
        </w:rPr>
        <w:t xml:space="preserve"> all charitable legislation, </w:t>
      </w:r>
      <w:proofErr w:type="spellStart"/>
      <w:r w:rsidRPr="00D675D8">
        <w:rPr>
          <w:rFonts w:asciiTheme="minorHAnsi" w:hAnsiTheme="minorHAnsi" w:cstheme="minorHAnsi"/>
          <w:sz w:val="22"/>
          <w:szCs w:val="22"/>
          <w:lang w:eastAsia="en-GB"/>
        </w:rPr>
        <w:t>organisational</w:t>
      </w:r>
      <w:proofErr w:type="spellEnd"/>
      <w:r w:rsidRPr="00D675D8">
        <w:rPr>
          <w:rFonts w:asciiTheme="minorHAnsi" w:hAnsiTheme="minorHAnsi" w:cstheme="minorHAnsi"/>
          <w:sz w:val="22"/>
          <w:szCs w:val="22"/>
          <w:lang w:eastAsia="en-GB"/>
        </w:rPr>
        <w:t xml:space="preserve"> systems and processes</w:t>
      </w:r>
      <w:r w:rsidRPr="00BC5C3B">
        <w:rPr>
          <w:rFonts w:asciiTheme="minorHAnsi" w:hAnsiTheme="minorHAnsi" w:cstheme="minorHAnsi"/>
          <w:sz w:val="22"/>
          <w:szCs w:val="22"/>
          <w:lang w:eastAsia="en-GB"/>
        </w:rPr>
        <w:t xml:space="preserve"> </w:t>
      </w:r>
      <w:r w:rsidRPr="00D675D8">
        <w:rPr>
          <w:rFonts w:asciiTheme="minorHAnsi" w:hAnsiTheme="minorHAnsi" w:cstheme="minorHAnsi"/>
          <w:sz w:val="22"/>
          <w:szCs w:val="22"/>
          <w:lang w:eastAsia="en-GB"/>
        </w:rPr>
        <w:t>are</w:t>
      </w:r>
      <w:r w:rsidRPr="00D675D8">
        <w:rPr>
          <w:rFonts w:asciiTheme="minorHAnsi" w:hAnsiTheme="minorHAnsi" w:cstheme="minorHAnsi"/>
          <w:color w:val="000000"/>
          <w:sz w:val="22"/>
          <w:szCs w:val="22"/>
          <w:lang w:eastAsia="en-GB"/>
        </w:rPr>
        <w:t xml:space="preserve"> in place</w:t>
      </w:r>
      <w:r w:rsidRPr="00BC5C3B">
        <w:rPr>
          <w:rFonts w:asciiTheme="minorHAnsi" w:hAnsiTheme="minorHAnsi" w:cstheme="minorHAnsi"/>
          <w:color w:val="000000"/>
          <w:sz w:val="22"/>
          <w:szCs w:val="22"/>
          <w:lang w:eastAsia="en-GB"/>
        </w:rPr>
        <w:t>.</w:t>
      </w:r>
    </w:p>
    <w:p w14:paraId="612BEE8B" w14:textId="77777777" w:rsidR="00BC5C3B" w:rsidRPr="00CB60CF" w:rsidRDefault="00BC5C3B" w:rsidP="00BC5C3B">
      <w:pPr>
        <w:pStyle w:val="BodyText"/>
        <w:tabs>
          <w:tab w:val="left" w:pos="1611"/>
        </w:tabs>
        <w:spacing w:after="120"/>
        <w:ind w:left="567"/>
        <w:jc w:val="both"/>
        <w:rPr>
          <w:rFonts w:asciiTheme="minorHAnsi" w:hAnsiTheme="minorHAnsi" w:cstheme="minorHAnsi"/>
          <w:sz w:val="22"/>
          <w:szCs w:val="22"/>
        </w:rPr>
      </w:pPr>
    </w:p>
    <w:p w14:paraId="5C65D781" w14:textId="77777777" w:rsidR="000960F6" w:rsidRDefault="000960F6" w:rsidP="00F26D90">
      <w:pPr>
        <w:spacing w:before="240" w:after="120"/>
        <w:jc w:val="both"/>
        <w:rPr>
          <w:rFonts w:asciiTheme="minorHAnsi" w:hAnsiTheme="minorHAnsi" w:cstheme="minorHAnsi"/>
          <w:b/>
          <w:bCs/>
        </w:rPr>
      </w:pPr>
      <w:r w:rsidRPr="00CB60CF">
        <w:rPr>
          <w:rFonts w:asciiTheme="minorHAnsi" w:hAnsiTheme="minorHAnsi" w:cstheme="minorHAnsi"/>
          <w:b/>
          <w:bCs/>
        </w:rPr>
        <w:t>Person Specification</w:t>
      </w:r>
    </w:p>
    <w:p w14:paraId="3088AD76" w14:textId="77777777" w:rsidR="00C512A0" w:rsidRPr="00CB60CF" w:rsidRDefault="00C512A0" w:rsidP="00F26D90">
      <w:pPr>
        <w:spacing w:before="240" w:after="120"/>
        <w:jc w:val="both"/>
        <w:rPr>
          <w:rFonts w:asciiTheme="minorHAnsi" w:hAnsiTheme="minorHAnsi" w:cstheme="minorHAnsi"/>
          <w:b/>
          <w:bCs/>
        </w:rPr>
      </w:pPr>
    </w:p>
    <w:p w14:paraId="4832FBFD" w14:textId="66C1693B" w:rsidR="000960F6" w:rsidRDefault="000960F6" w:rsidP="00F26D90">
      <w:pPr>
        <w:pStyle w:val="ListParagraph"/>
        <w:numPr>
          <w:ilvl w:val="0"/>
          <w:numId w:val="29"/>
        </w:numPr>
        <w:spacing w:after="120" w:line="240" w:lineRule="auto"/>
        <w:ind w:left="567" w:hanging="283"/>
        <w:contextualSpacing w:val="0"/>
        <w:jc w:val="both"/>
        <w:rPr>
          <w:rFonts w:cstheme="minorHAnsi"/>
        </w:rPr>
      </w:pPr>
      <w:r w:rsidRPr="00CB60CF">
        <w:rPr>
          <w:rFonts w:cstheme="minorHAnsi"/>
        </w:rPr>
        <w:t xml:space="preserve">Experience of strategic planning and the development </w:t>
      </w:r>
      <w:r w:rsidR="00582A15">
        <w:rPr>
          <w:rFonts w:cstheme="minorHAnsi"/>
        </w:rPr>
        <w:t xml:space="preserve">and leadership </w:t>
      </w:r>
      <w:r w:rsidRPr="00CB60CF">
        <w:rPr>
          <w:rFonts w:cstheme="minorHAnsi"/>
        </w:rPr>
        <w:t>of creative organi</w:t>
      </w:r>
      <w:r w:rsidR="00F26D90">
        <w:rPr>
          <w:rFonts w:cstheme="minorHAnsi"/>
        </w:rPr>
        <w:t>s</w:t>
      </w:r>
      <w:r w:rsidRPr="00CB60CF">
        <w:rPr>
          <w:rFonts w:cstheme="minorHAnsi"/>
        </w:rPr>
        <w:t>ations</w:t>
      </w:r>
      <w:r w:rsidR="00147779">
        <w:rPr>
          <w:rFonts w:cstheme="minorHAnsi"/>
        </w:rPr>
        <w:t>.</w:t>
      </w:r>
    </w:p>
    <w:p w14:paraId="6B7B2406" w14:textId="4EB79F10" w:rsidR="00582A15" w:rsidRDefault="00582A15" w:rsidP="00582A15">
      <w:pPr>
        <w:pStyle w:val="ListParagraph"/>
        <w:numPr>
          <w:ilvl w:val="0"/>
          <w:numId w:val="29"/>
        </w:numPr>
        <w:spacing w:after="120" w:line="240" w:lineRule="auto"/>
        <w:ind w:left="567" w:hanging="283"/>
        <w:contextualSpacing w:val="0"/>
        <w:jc w:val="both"/>
        <w:rPr>
          <w:rFonts w:cstheme="minorHAnsi"/>
        </w:rPr>
      </w:pPr>
      <w:r w:rsidRPr="00CB60CF">
        <w:rPr>
          <w:rFonts w:cstheme="minorHAnsi"/>
        </w:rPr>
        <w:t>Experience of fundraising and funding policy in the arts sector at local and national level</w:t>
      </w:r>
      <w:r>
        <w:rPr>
          <w:rFonts w:cstheme="minorHAnsi"/>
        </w:rPr>
        <w:t>, including to Trusts, Foundations, and the Arts Council England National Portfolio Organisation programme.</w:t>
      </w:r>
    </w:p>
    <w:p w14:paraId="3336AB3A" w14:textId="458D3609" w:rsidR="00582A15" w:rsidRDefault="00582A15" w:rsidP="00582A15">
      <w:pPr>
        <w:pStyle w:val="ListParagraph"/>
        <w:numPr>
          <w:ilvl w:val="0"/>
          <w:numId w:val="29"/>
        </w:numPr>
        <w:spacing w:after="120" w:line="240" w:lineRule="auto"/>
        <w:ind w:left="567" w:hanging="283"/>
        <w:contextualSpacing w:val="0"/>
        <w:jc w:val="both"/>
        <w:rPr>
          <w:rFonts w:cstheme="minorHAnsi"/>
        </w:rPr>
      </w:pPr>
      <w:r>
        <w:rPr>
          <w:rFonts w:cstheme="minorHAnsi"/>
        </w:rPr>
        <w:t>Experience developing data, evidencing and impact frameworks for organisations.</w:t>
      </w:r>
    </w:p>
    <w:p w14:paraId="1DC8B661" w14:textId="067BD77A" w:rsidR="00160CFF" w:rsidRPr="00582A15" w:rsidRDefault="00160CFF" w:rsidP="00582A15">
      <w:pPr>
        <w:pStyle w:val="ListParagraph"/>
        <w:numPr>
          <w:ilvl w:val="0"/>
          <w:numId w:val="29"/>
        </w:numPr>
        <w:spacing w:after="120" w:line="240" w:lineRule="auto"/>
        <w:ind w:left="567" w:hanging="283"/>
        <w:contextualSpacing w:val="0"/>
        <w:jc w:val="both"/>
        <w:rPr>
          <w:rFonts w:cstheme="minorHAnsi"/>
        </w:rPr>
      </w:pPr>
      <w:r>
        <w:rPr>
          <w:rFonts w:cstheme="minorHAnsi"/>
        </w:rPr>
        <w:t>Experience developing and implementing income generation frameworks for charities.</w:t>
      </w:r>
    </w:p>
    <w:p w14:paraId="1C41B42D" w14:textId="389F8180" w:rsidR="000960F6" w:rsidRPr="00CB60CF" w:rsidRDefault="000960F6" w:rsidP="00F26D90">
      <w:pPr>
        <w:pStyle w:val="ListParagraph"/>
        <w:numPr>
          <w:ilvl w:val="0"/>
          <w:numId w:val="29"/>
        </w:numPr>
        <w:spacing w:after="120" w:line="240" w:lineRule="auto"/>
        <w:ind w:left="567" w:hanging="283"/>
        <w:contextualSpacing w:val="0"/>
        <w:jc w:val="both"/>
        <w:rPr>
          <w:rFonts w:cstheme="minorHAnsi"/>
        </w:rPr>
      </w:pPr>
      <w:r w:rsidRPr="00CB60CF">
        <w:rPr>
          <w:rFonts w:cstheme="minorHAnsi"/>
        </w:rPr>
        <w:t>An excellent communicator able to build productive relationships with a wide range of internal and external stakeholders</w:t>
      </w:r>
      <w:r w:rsidR="00147779">
        <w:rPr>
          <w:rFonts w:cstheme="minorHAnsi"/>
        </w:rPr>
        <w:t>.</w:t>
      </w:r>
    </w:p>
    <w:p w14:paraId="1FA9EB7B" w14:textId="2AA2EC18" w:rsidR="000960F6" w:rsidRPr="00CB60CF" w:rsidRDefault="000960F6" w:rsidP="00F26D90">
      <w:pPr>
        <w:pStyle w:val="ListParagraph"/>
        <w:numPr>
          <w:ilvl w:val="0"/>
          <w:numId w:val="29"/>
        </w:numPr>
        <w:spacing w:after="120" w:line="240" w:lineRule="auto"/>
        <w:ind w:left="567" w:hanging="283"/>
        <w:contextualSpacing w:val="0"/>
        <w:jc w:val="both"/>
        <w:rPr>
          <w:rFonts w:cstheme="minorHAnsi"/>
        </w:rPr>
      </w:pPr>
      <w:r w:rsidRPr="00CB60CF">
        <w:rPr>
          <w:rFonts w:cstheme="minorHAnsi"/>
        </w:rPr>
        <w:t>Ability to work in a fast moving and ever evolving environment</w:t>
      </w:r>
      <w:r w:rsidR="00147779">
        <w:rPr>
          <w:rFonts w:cstheme="minorHAnsi"/>
        </w:rPr>
        <w:t>.</w:t>
      </w:r>
    </w:p>
    <w:p w14:paraId="54BB8BF3" w14:textId="33D09C6B" w:rsidR="000960F6" w:rsidRPr="00CB60CF" w:rsidRDefault="000960F6" w:rsidP="00F26D90">
      <w:pPr>
        <w:pStyle w:val="ListParagraph"/>
        <w:numPr>
          <w:ilvl w:val="0"/>
          <w:numId w:val="29"/>
        </w:numPr>
        <w:spacing w:after="120" w:line="240" w:lineRule="auto"/>
        <w:ind w:left="567" w:hanging="283"/>
        <w:contextualSpacing w:val="0"/>
        <w:jc w:val="both"/>
        <w:rPr>
          <w:rFonts w:cstheme="minorHAnsi"/>
        </w:rPr>
      </w:pPr>
      <w:r w:rsidRPr="00CB60CF">
        <w:rPr>
          <w:rFonts w:cstheme="minorHAnsi"/>
        </w:rPr>
        <w:t>Ability to solve problems and take decisions in a timely manner</w:t>
      </w:r>
      <w:r w:rsidR="00147779">
        <w:rPr>
          <w:rFonts w:cstheme="minorHAnsi"/>
        </w:rPr>
        <w:t>.</w:t>
      </w:r>
    </w:p>
    <w:p w14:paraId="39F4C0F2" w14:textId="5564DF90" w:rsidR="000960F6" w:rsidRPr="00CB60CF" w:rsidRDefault="000960F6" w:rsidP="00F26D90">
      <w:pPr>
        <w:pStyle w:val="ListParagraph"/>
        <w:numPr>
          <w:ilvl w:val="0"/>
          <w:numId w:val="29"/>
        </w:numPr>
        <w:spacing w:after="120" w:line="240" w:lineRule="auto"/>
        <w:ind w:left="567" w:hanging="283"/>
        <w:contextualSpacing w:val="0"/>
        <w:jc w:val="both"/>
        <w:rPr>
          <w:rFonts w:cstheme="minorHAnsi"/>
        </w:rPr>
      </w:pPr>
      <w:r w:rsidRPr="00CB60CF">
        <w:rPr>
          <w:rFonts w:cstheme="minorHAnsi"/>
        </w:rPr>
        <w:t>Experience of working with local authorities and other public bodies</w:t>
      </w:r>
      <w:r w:rsidR="00147779">
        <w:rPr>
          <w:rFonts w:cstheme="minorHAnsi"/>
        </w:rPr>
        <w:t>.</w:t>
      </w:r>
    </w:p>
    <w:p w14:paraId="08B98144" w14:textId="5C937736" w:rsidR="0082570C" w:rsidRPr="00582A15" w:rsidRDefault="000960F6" w:rsidP="00582A15">
      <w:pPr>
        <w:pStyle w:val="ListParagraph"/>
        <w:numPr>
          <w:ilvl w:val="0"/>
          <w:numId w:val="29"/>
        </w:numPr>
        <w:spacing w:after="120" w:line="240" w:lineRule="auto"/>
        <w:ind w:left="567" w:hanging="283"/>
        <w:contextualSpacing w:val="0"/>
        <w:jc w:val="both"/>
        <w:rPr>
          <w:rFonts w:cstheme="minorHAnsi"/>
        </w:rPr>
      </w:pPr>
      <w:r w:rsidRPr="00CB60CF">
        <w:rPr>
          <w:rFonts w:cstheme="minorHAnsi"/>
        </w:rPr>
        <w:t>Experience of operational management across a range of functions including finance and people management.</w:t>
      </w:r>
    </w:p>
    <w:sectPr w:rsidR="0082570C" w:rsidRPr="00582A15" w:rsidSect="0089491E">
      <w:headerReference w:type="default" r:id="rId8"/>
      <w:footerReference w:type="default" r:id="rId9"/>
      <w:pgSz w:w="11906" w:h="16838"/>
      <w:pgMar w:top="1245" w:right="2834" w:bottom="709" w:left="851" w:header="28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EF01" w14:textId="77777777" w:rsidR="0089491E" w:rsidRDefault="0089491E">
      <w:r>
        <w:separator/>
      </w:r>
    </w:p>
  </w:endnote>
  <w:endnote w:type="continuationSeparator" w:id="0">
    <w:p w14:paraId="45264ADC" w14:textId="77777777" w:rsidR="0089491E" w:rsidRDefault="008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84279"/>
      <w:docPartObj>
        <w:docPartGallery w:val="Page Numbers (Bottom of Page)"/>
        <w:docPartUnique/>
      </w:docPartObj>
    </w:sdtPr>
    <w:sdtEndPr>
      <w:rPr>
        <w:rFonts w:ascii="Verdana" w:hAnsi="Verdana"/>
        <w:color w:val="808080" w:themeColor="background1" w:themeShade="80"/>
        <w:sz w:val="16"/>
        <w:szCs w:val="16"/>
      </w:rPr>
    </w:sdtEndPr>
    <w:sdtContent>
      <w:sdt>
        <w:sdtPr>
          <w:id w:val="1818215450"/>
          <w:docPartObj>
            <w:docPartGallery w:val="Page Numbers (Top of Page)"/>
            <w:docPartUnique/>
          </w:docPartObj>
        </w:sdtPr>
        <w:sdtEndPr>
          <w:rPr>
            <w:rFonts w:ascii="Verdana" w:hAnsi="Verdana"/>
            <w:color w:val="808080" w:themeColor="background1" w:themeShade="80"/>
            <w:sz w:val="16"/>
            <w:szCs w:val="16"/>
          </w:rPr>
        </w:sdtEndPr>
        <w:sdtContent>
          <w:p w14:paraId="3D8148FB" w14:textId="3378B0A7" w:rsidR="006A37A3" w:rsidRPr="00AC0961" w:rsidRDefault="006A37A3" w:rsidP="00E64FB1">
            <w:pPr>
              <w:ind w:right="-1"/>
              <w:jc w:val="right"/>
              <w:rPr>
                <w:rFonts w:ascii="Verdana" w:hAnsi="Verdana"/>
                <w:b/>
                <w:bCs/>
                <w:color w:val="808080" w:themeColor="background1" w:themeShade="80"/>
                <w:sz w:val="14"/>
                <w:szCs w:val="14"/>
              </w:rPr>
            </w:pPr>
            <w:proofErr w:type="spellStart"/>
            <w:r w:rsidRPr="00AC0961">
              <w:rPr>
                <w:rFonts w:ascii="Verdana" w:hAnsi="Verdana"/>
                <w:color w:val="808080" w:themeColor="background1" w:themeShade="80"/>
                <w:sz w:val="14"/>
                <w:szCs w:val="14"/>
              </w:rPr>
              <w:t>age</w:t>
            </w:r>
            <w:proofErr w:type="spellEnd"/>
            <w:r w:rsidRPr="00AC0961">
              <w:rPr>
                <w:rFonts w:ascii="Verdana" w:hAnsi="Verdana"/>
                <w:color w:val="808080" w:themeColor="background1" w:themeShade="80"/>
                <w:sz w:val="14"/>
                <w:szCs w:val="14"/>
              </w:rPr>
              <w:t xml:space="preserve">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PAGE </w:instrText>
            </w:r>
            <w:r w:rsidRPr="00AC0961">
              <w:rPr>
                <w:rFonts w:ascii="Verdana" w:hAnsi="Verdana"/>
                <w:b/>
                <w:bCs/>
                <w:color w:val="808080" w:themeColor="background1" w:themeShade="80"/>
                <w:sz w:val="14"/>
                <w:szCs w:val="14"/>
              </w:rPr>
              <w:fldChar w:fldCharType="separate"/>
            </w:r>
            <w:r>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r w:rsidRPr="00AC0961">
              <w:rPr>
                <w:rFonts w:ascii="Verdana" w:hAnsi="Verdana"/>
                <w:color w:val="808080" w:themeColor="background1" w:themeShade="80"/>
                <w:sz w:val="14"/>
                <w:szCs w:val="14"/>
              </w:rPr>
              <w:t xml:space="preserve"> of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NUMPAGES  </w:instrText>
            </w:r>
            <w:r w:rsidRPr="00AC0961">
              <w:rPr>
                <w:rFonts w:ascii="Verdana" w:hAnsi="Verdana"/>
                <w:b/>
                <w:bCs/>
                <w:color w:val="808080" w:themeColor="background1" w:themeShade="80"/>
                <w:sz w:val="14"/>
                <w:szCs w:val="14"/>
              </w:rPr>
              <w:fldChar w:fldCharType="separate"/>
            </w:r>
            <w:r>
              <w:rPr>
                <w:rFonts w:ascii="Verdana" w:hAnsi="Verdana"/>
                <w:b/>
                <w:bCs/>
                <w:noProof/>
                <w:color w:val="808080" w:themeColor="background1" w:themeShade="80"/>
                <w:sz w:val="14"/>
                <w:szCs w:val="14"/>
              </w:rPr>
              <w:t>2</w:t>
            </w:r>
            <w:r w:rsidRPr="00AC0961">
              <w:rPr>
                <w:rFonts w:ascii="Verdana" w:hAnsi="Verdana"/>
                <w:b/>
                <w:bCs/>
                <w:color w:val="808080" w:themeColor="background1" w:themeShade="80"/>
                <w:sz w:val="14"/>
                <w:szCs w:val="14"/>
              </w:rPr>
              <w:fldChar w:fldCharType="end"/>
            </w:r>
          </w:p>
          <w:p w14:paraId="23D988B2" w14:textId="0F942857" w:rsidR="006A37A3" w:rsidRPr="001E7160" w:rsidRDefault="00000000" w:rsidP="000B4455">
            <w:pPr>
              <w:ind w:left="-1134"/>
              <w:rPr>
                <w:rFonts w:ascii="Verdana" w:hAnsi="Verdana" w:cs="Tahoma"/>
                <w:noProof/>
                <w:color w:val="A5A5A5"/>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CC8E" w14:textId="77777777" w:rsidR="0089491E" w:rsidRDefault="0089491E">
      <w:r>
        <w:separator/>
      </w:r>
    </w:p>
  </w:footnote>
  <w:footnote w:type="continuationSeparator" w:id="0">
    <w:p w14:paraId="284CFF67" w14:textId="77777777" w:rsidR="0089491E" w:rsidRDefault="0089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138" w14:textId="59A92208" w:rsidR="006A37A3" w:rsidRPr="000B4455" w:rsidRDefault="00000000" w:rsidP="000B4455">
    <w:pPr>
      <w:pStyle w:val="Header"/>
      <w:ind w:left="-1134"/>
    </w:pPr>
    <w:r>
      <w:rPr>
        <w:rFonts w:ascii="Calibri" w:eastAsia="Calibri" w:hAnsi="Calibri"/>
        <w:noProof/>
        <w:lang w:eastAsia="en-US"/>
      </w:rPr>
      <w:object w:dxaOrig="1440" w:dyaOrig="1440" w14:anchorId="438AB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4.75pt;width:408.25pt;height:44.2pt;z-index:251659776;mso-position-horizontal-relative:margin;mso-position-vertical-relative:text">
          <v:imagedata r:id="rId1" o:title=""/>
          <w10:wrap anchorx="margin"/>
        </v:shape>
        <o:OLEObject Type="Embed" ProgID="PBrush" ShapeID="_x0000_s1026" DrawAspect="Content" ObjectID="_1773054767" r:id="rId2"/>
      </w:object>
    </w:r>
    <w:r w:rsidR="006B7E47">
      <w:rPr>
        <w:noProof/>
        <w:lang w:eastAsia="en-GB"/>
      </w:rPr>
      <w:drawing>
        <wp:anchor distT="0" distB="0" distL="114300" distR="114300" simplePos="0" relativeHeight="251674624" behindDoc="0" locked="0" layoutInCell="1" allowOverlap="1" wp14:anchorId="596CD2F1" wp14:editId="4C562FAE">
          <wp:simplePos x="0" y="0"/>
          <wp:positionH relativeFrom="column">
            <wp:posOffset>3355781</wp:posOffset>
          </wp:positionH>
          <wp:positionV relativeFrom="page">
            <wp:posOffset>2308225</wp:posOffset>
          </wp:positionV>
          <wp:extent cx="5331600" cy="1252800"/>
          <wp:effectExtent l="1270" t="0" r="3810" b="3810"/>
          <wp:wrapNone/>
          <wp:docPr id="1975615598" name="Picture 1975615598" descr="A yellow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241885" name="Picture 1690241885" descr="A yellow text on a white background&#10;&#10;Description automatically generated"/>
                  <pic:cNvPicPr/>
                </pic:nvPicPr>
                <pic:blipFill>
                  <a:blip r:embed="rId3" cstate="screen">
                    <a:extLst>
                      <a:ext uri="{28A0092B-C50C-407E-A947-70E740481C1C}">
                        <a14:useLocalDpi xmlns:a14="http://schemas.microsoft.com/office/drawing/2010/main" val="0"/>
                      </a:ext>
                    </a:extLst>
                  </a:blip>
                  <a:stretch>
                    <a:fillRect/>
                  </a:stretch>
                </pic:blipFill>
                <pic:spPr>
                  <a:xfrm rot="16200000">
                    <a:off x="0" y="0"/>
                    <a:ext cx="5331600" cy="1252800"/>
                  </a:xfrm>
                  <a:prstGeom prst="rect">
                    <a:avLst/>
                  </a:prstGeom>
                </pic:spPr>
              </pic:pic>
            </a:graphicData>
          </a:graphic>
          <wp14:sizeRelH relativeFrom="page">
            <wp14:pctWidth>0</wp14:pctWidth>
          </wp14:sizeRelH>
          <wp14:sizeRelV relativeFrom="page">
            <wp14:pctHeight>0</wp14:pctHeight>
          </wp14:sizeRelV>
        </wp:anchor>
      </w:drawing>
    </w:r>
    <w:r w:rsidR="001C2FD2">
      <w:rPr>
        <w:b/>
        <w:noProof/>
        <w:lang w:eastAsia="en-GB"/>
      </w:rPr>
      <w:drawing>
        <wp:anchor distT="0" distB="0" distL="114300" distR="114300" simplePos="0" relativeHeight="251672576" behindDoc="0" locked="0" layoutInCell="1" allowOverlap="1" wp14:anchorId="2291B107" wp14:editId="24AF5199">
          <wp:simplePos x="0" y="0"/>
          <wp:positionH relativeFrom="margin">
            <wp:posOffset>7530033</wp:posOffset>
          </wp:positionH>
          <wp:positionV relativeFrom="paragraph">
            <wp:posOffset>121585</wp:posOffset>
          </wp:positionV>
          <wp:extent cx="1723523" cy="337885"/>
          <wp:effectExtent l="0" t="0" r="0" b="5080"/>
          <wp:wrapNone/>
          <wp:docPr id="912094132" name="Picture 912094132"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close up of a sig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65" cy="3422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10pt;height:39pt;visibility:visible;mso-wrap-style:square" o:bullet="t">
        <v:imagedata r:id="rId1" o:title=""/>
      </v:shape>
    </w:pict>
  </w:numPicBullet>
  <w:abstractNum w:abstractNumId="0" w15:restartNumberingAfterBreak="0">
    <w:nsid w:val="FFFFFF83"/>
    <w:multiLevelType w:val="singleLevel"/>
    <w:tmpl w:val="73C256F0"/>
    <w:lvl w:ilvl="0">
      <w:start w:val="1"/>
      <w:numFmt w:val="bullet"/>
      <w:pStyle w:val="MSLibrary2"/>
      <w:lvlText w:val=""/>
      <w:lvlJc w:val="left"/>
      <w:pPr>
        <w:tabs>
          <w:tab w:val="num" w:pos="643"/>
        </w:tabs>
        <w:ind w:left="643" w:hanging="360"/>
      </w:pPr>
      <w:rPr>
        <w:rFonts w:ascii="Symbol" w:hAnsi="Symbol" w:hint="default"/>
      </w:rPr>
    </w:lvl>
  </w:abstractNum>
  <w:abstractNum w:abstractNumId="1" w15:restartNumberingAfterBreak="0">
    <w:nsid w:val="00B54952"/>
    <w:multiLevelType w:val="hybridMultilevel"/>
    <w:tmpl w:val="90E04556"/>
    <w:lvl w:ilvl="0" w:tplc="08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33385"/>
    <w:multiLevelType w:val="hybridMultilevel"/>
    <w:tmpl w:val="40B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4CCD"/>
    <w:multiLevelType w:val="hybridMultilevel"/>
    <w:tmpl w:val="A9F82270"/>
    <w:lvl w:ilvl="0" w:tplc="08090001">
      <w:start w:val="1"/>
      <w:numFmt w:val="bullet"/>
      <w:lvlText w:val=""/>
      <w:lvlJc w:val="left"/>
      <w:pPr>
        <w:ind w:left="1080" w:hanging="360"/>
      </w:pPr>
      <w:rPr>
        <w:rFonts w:ascii="Symbol" w:hAnsi="Symbol" w:hint="default"/>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BC945DA"/>
    <w:multiLevelType w:val="hybridMultilevel"/>
    <w:tmpl w:val="413E5576"/>
    <w:lvl w:ilvl="0" w:tplc="08090001">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7666A64"/>
    <w:multiLevelType w:val="hybridMultilevel"/>
    <w:tmpl w:val="B9CEB9B2"/>
    <w:lvl w:ilvl="0" w:tplc="6B50681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C105C5"/>
    <w:multiLevelType w:val="hybridMultilevel"/>
    <w:tmpl w:val="E88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F1F80"/>
    <w:multiLevelType w:val="hybridMultilevel"/>
    <w:tmpl w:val="3FE80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E711B"/>
    <w:multiLevelType w:val="hybridMultilevel"/>
    <w:tmpl w:val="D17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97544"/>
    <w:multiLevelType w:val="hybridMultilevel"/>
    <w:tmpl w:val="47B668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E209A7"/>
    <w:multiLevelType w:val="hybridMultilevel"/>
    <w:tmpl w:val="F4E6D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3458D8"/>
    <w:multiLevelType w:val="hybridMultilevel"/>
    <w:tmpl w:val="2C7C0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67D01"/>
    <w:multiLevelType w:val="hybridMultilevel"/>
    <w:tmpl w:val="DC2CFE0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4847067E"/>
    <w:multiLevelType w:val="hybridMultilevel"/>
    <w:tmpl w:val="985A3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D00191"/>
    <w:multiLevelType w:val="hybridMultilevel"/>
    <w:tmpl w:val="FD9AAFBA"/>
    <w:lvl w:ilvl="0" w:tplc="08090001">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7152FA"/>
    <w:multiLevelType w:val="multilevel"/>
    <w:tmpl w:val="17545552"/>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526B1FF4"/>
    <w:multiLevelType w:val="hybridMultilevel"/>
    <w:tmpl w:val="00C2640E"/>
    <w:lvl w:ilvl="0" w:tplc="08090001">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95850"/>
    <w:multiLevelType w:val="hybridMultilevel"/>
    <w:tmpl w:val="61FA1F86"/>
    <w:lvl w:ilvl="0" w:tplc="B0CE79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FB1ABA"/>
    <w:multiLevelType w:val="hybridMultilevel"/>
    <w:tmpl w:val="2370C43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67EC1C26"/>
    <w:multiLevelType w:val="hybridMultilevel"/>
    <w:tmpl w:val="3CB2E1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747497"/>
    <w:multiLevelType w:val="hybridMultilevel"/>
    <w:tmpl w:val="0F0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813E6"/>
    <w:multiLevelType w:val="hybridMultilevel"/>
    <w:tmpl w:val="1E5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E3DD8"/>
    <w:multiLevelType w:val="hybridMultilevel"/>
    <w:tmpl w:val="96DCE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815107"/>
    <w:multiLevelType w:val="hybridMultilevel"/>
    <w:tmpl w:val="B98CCE52"/>
    <w:lvl w:ilvl="0" w:tplc="08090001">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A0070F"/>
    <w:multiLevelType w:val="hybridMultilevel"/>
    <w:tmpl w:val="18885852"/>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25" w15:restartNumberingAfterBreak="0">
    <w:nsid w:val="702A49F9"/>
    <w:multiLevelType w:val="hybridMultilevel"/>
    <w:tmpl w:val="42927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B8C0286"/>
    <w:multiLevelType w:val="hybridMultilevel"/>
    <w:tmpl w:val="1048E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423CF3"/>
    <w:multiLevelType w:val="hybridMultilevel"/>
    <w:tmpl w:val="BA2E2926"/>
    <w:lvl w:ilvl="0" w:tplc="08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81C7E"/>
    <w:multiLevelType w:val="hybridMultilevel"/>
    <w:tmpl w:val="9E0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939648">
    <w:abstractNumId w:val="25"/>
  </w:num>
  <w:num w:numId="2" w16cid:durableId="1186284452">
    <w:abstractNumId w:val="9"/>
  </w:num>
  <w:num w:numId="3" w16cid:durableId="154810319">
    <w:abstractNumId w:val="11"/>
  </w:num>
  <w:num w:numId="4" w16cid:durableId="1912738033">
    <w:abstractNumId w:val="17"/>
  </w:num>
  <w:num w:numId="5" w16cid:durableId="162207188">
    <w:abstractNumId w:val="19"/>
  </w:num>
  <w:num w:numId="6" w16cid:durableId="776826408">
    <w:abstractNumId w:val="26"/>
  </w:num>
  <w:num w:numId="7" w16cid:durableId="1509754002">
    <w:abstractNumId w:val="7"/>
  </w:num>
  <w:num w:numId="8" w16cid:durableId="1287347674">
    <w:abstractNumId w:val="12"/>
  </w:num>
  <w:num w:numId="9" w16cid:durableId="649604519">
    <w:abstractNumId w:val="0"/>
  </w:num>
  <w:num w:numId="10" w16cid:durableId="1267227087">
    <w:abstractNumId w:val="5"/>
  </w:num>
  <w:num w:numId="11" w16cid:durableId="1213738293">
    <w:abstractNumId w:val="15"/>
  </w:num>
  <w:num w:numId="12" w16cid:durableId="775178731">
    <w:abstractNumId w:val="2"/>
  </w:num>
  <w:num w:numId="13" w16cid:durableId="905068544">
    <w:abstractNumId w:val="20"/>
  </w:num>
  <w:num w:numId="14" w16cid:durableId="37093835">
    <w:abstractNumId w:val="21"/>
  </w:num>
  <w:num w:numId="15" w16cid:durableId="897205617">
    <w:abstractNumId w:val="14"/>
  </w:num>
  <w:num w:numId="16" w16cid:durableId="1810974620">
    <w:abstractNumId w:val="27"/>
  </w:num>
  <w:num w:numId="17" w16cid:durableId="1610744076">
    <w:abstractNumId w:val="1"/>
  </w:num>
  <w:num w:numId="18" w16cid:durableId="1161773459">
    <w:abstractNumId w:val="18"/>
  </w:num>
  <w:num w:numId="19" w16cid:durableId="2103645709">
    <w:abstractNumId w:val="4"/>
  </w:num>
  <w:num w:numId="20" w16cid:durableId="242298308">
    <w:abstractNumId w:val="22"/>
  </w:num>
  <w:num w:numId="21" w16cid:durableId="1954171020">
    <w:abstractNumId w:val="24"/>
  </w:num>
  <w:num w:numId="22" w16cid:durableId="2082175882">
    <w:abstractNumId w:val="6"/>
  </w:num>
  <w:num w:numId="23" w16cid:durableId="501820555">
    <w:abstractNumId w:val="28"/>
  </w:num>
  <w:num w:numId="24" w16cid:durableId="1662343865">
    <w:abstractNumId w:val="8"/>
  </w:num>
  <w:num w:numId="25" w16cid:durableId="462188566">
    <w:abstractNumId w:val="13"/>
  </w:num>
  <w:num w:numId="26" w16cid:durableId="1158768297">
    <w:abstractNumId w:val="10"/>
  </w:num>
  <w:num w:numId="27" w16cid:durableId="238368746">
    <w:abstractNumId w:val="3"/>
  </w:num>
  <w:num w:numId="28" w16cid:durableId="324893249">
    <w:abstractNumId w:val="16"/>
  </w:num>
  <w:num w:numId="29" w16cid:durableId="14448801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d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C42772-1F56-4CC6-B94F-C9433B9C5300}"/>
    <w:docVar w:name="dgnword-eventsink" w:val="1315602979488"/>
  </w:docVars>
  <w:rsids>
    <w:rsidRoot w:val="00320EC3"/>
    <w:rsid w:val="000012DF"/>
    <w:rsid w:val="0000160D"/>
    <w:rsid w:val="00002CCB"/>
    <w:rsid w:val="00005349"/>
    <w:rsid w:val="000053DC"/>
    <w:rsid w:val="00007BF2"/>
    <w:rsid w:val="000110B8"/>
    <w:rsid w:val="00025024"/>
    <w:rsid w:val="00050656"/>
    <w:rsid w:val="00052DB8"/>
    <w:rsid w:val="00053207"/>
    <w:rsid w:val="00053E8E"/>
    <w:rsid w:val="00055967"/>
    <w:rsid w:val="00057442"/>
    <w:rsid w:val="00057BCD"/>
    <w:rsid w:val="00063D24"/>
    <w:rsid w:val="00065D92"/>
    <w:rsid w:val="00073318"/>
    <w:rsid w:val="00080852"/>
    <w:rsid w:val="00087686"/>
    <w:rsid w:val="000910F5"/>
    <w:rsid w:val="000960F6"/>
    <w:rsid w:val="000A7FF2"/>
    <w:rsid w:val="000B1832"/>
    <w:rsid w:val="000B4455"/>
    <w:rsid w:val="000B728E"/>
    <w:rsid w:val="000C0852"/>
    <w:rsid w:val="000C6B1E"/>
    <w:rsid w:val="000D292B"/>
    <w:rsid w:val="000D6EDB"/>
    <w:rsid w:val="000E273D"/>
    <w:rsid w:val="000E2DE8"/>
    <w:rsid w:val="000E4BE0"/>
    <w:rsid w:val="000E6D5B"/>
    <w:rsid w:val="000E72A6"/>
    <w:rsid w:val="000F1A1D"/>
    <w:rsid w:val="000F3F0D"/>
    <w:rsid w:val="000F5657"/>
    <w:rsid w:val="00102183"/>
    <w:rsid w:val="00107ABA"/>
    <w:rsid w:val="0011169F"/>
    <w:rsid w:val="0012208F"/>
    <w:rsid w:val="00122733"/>
    <w:rsid w:val="001329EC"/>
    <w:rsid w:val="00134530"/>
    <w:rsid w:val="00135017"/>
    <w:rsid w:val="0013667E"/>
    <w:rsid w:val="0014305E"/>
    <w:rsid w:val="00143716"/>
    <w:rsid w:val="00143ACF"/>
    <w:rsid w:val="00147779"/>
    <w:rsid w:val="00160CFF"/>
    <w:rsid w:val="00161ADC"/>
    <w:rsid w:val="001849ED"/>
    <w:rsid w:val="0018685C"/>
    <w:rsid w:val="00186979"/>
    <w:rsid w:val="00190E24"/>
    <w:rsid w:val="00192D0D"/>
    <w:rsid w:val="00195EB4"/>
    <w:rsid w:val="001A1779"/>
    <w:rsid w:val="001A7448"/>
    <w:rsid w:val="001B7317"/>
    <w:rsid w:val="001C2FD2"/>
    <w:rsid w:val="001D1966"/>
    <w:rsid w:val="001E22DD"/>
    <w:rsid w:val="001E7160"/>
    <w:rsid w:val="001F60D6"/>
    <w:rsid w:val="001F72B5"/>
    <w:rsid w:val="002033C6"/>
    <w:rsid w:val="00203FFC"/>
    <w:rsid w:val="0021442E"/>
    <w:rsid w:val="00222A93"/>
    <w:rsid w:val="002230EF"/>
    <w:rsid w:val="0022316B"/>
    <w:rsid w:val="00223402"/>
    <w:rsid w:val="002375E0"/>
    <w:rsid w:val="00237DDB"/>
    <w:rsid w:val="00240FCB"/>
    <w:rsid w:val="00244A92"/>
    <w:rsid w:val="0024534B"/>
    <w:rsid w:val="0024739C"/>
    <w:rsid w:val="00247924"/>
    <w:rsid w:val="00250498"/>
    <w:rsid w:val="00256ACC"/>
    <w:rsid w:val="00260E9D"/>
    <w:rsid w:val="00275FF1"/>
    <w:rsid w:val="0028003B"/>
    <w:rsid w:val="0028403C"/>
    <w:rsid w:val="00285086"/>
    <w:rsid w:val="0028676B"/>
    <w:rsid w:val="00290AB3"/>
    <w:rsid w:val="00296626"/>
    <w:rsid w:val="002A1ED4"/>
    <w:rsid w:val="002A2531"/>
    <w:rsid w:val="002A3364"/>
    <w:rsid w:val="002A5083"/>
    <w:rsid w:val="002A6601"/>
    <w:rsid w:val="002B1B38"/>
    <w:rsid w:val="002B2221"/>
    <w:rsid w:val="002B2591"/>
    <w:rsid w:val="002B56A9"/>
    <w:rsid w:val="002B61DE"/>
    <w:rsid w:val="002C4635"/>
    <w:rsid w:val="002C59D9"/>
    <w:rsid w:val="002C5D08"/>
    <w:rsid w:val="002C7A02"/>
    <w:rsid w:val="002D4326"/>
    <w:rsid w:val="002D4BA8"/>
    <w:rsid w:val="002D63F1"/>
    <w:rsid w:val="002F0ED9"/>
    <w:rsid w:val="002F3123"/>
    <w:rsid w:val="00302257"/>
    <w:rsid w:val="00303921"/>
    <w:rsid w:val="0030474F"/>
    <w:rsid w:val="00305392"/>
    <w:rsid w:val="003138C6"/>
    <w:rsid w:val="003166A6"/>
    <w:rsid w:val="00316C2B"/>
    <w:rsid w:val="00320EC3"/>
    <w:rsid w:val="003306CB"/>
    <w:rsid w:val="00330B1F"/>
    <w:rsid w:val="00333A7C"/>
    <w:rsid w:val="00337F63"/>
    <w:rsid w:val="00341009"/>
    <w:rsid w:val="003434E1"/>
    <w:rsid w:val="00352FA8"/>
    <w:rsid w:val="003679E0"/>
    <w:rsid w:val="00367A73"/>
    <w:rsid w:val="003709BA"/>
    <w:rsid w:val="0037279C"/>
    <w:rsid w:val="00374065"/>
    <w:rsid w:val="0038095B"/>
    <w:rsid w:val="00382A2F"/>
    <w:rsid w:val="003907F0"/>
    <w:rsid w:val="00396B52"/>
    <w:rsid w:val="003C2162"/>
    <w:rsid w:val="003E18E0"/>
    <w:rsid w:val="003E45AB"/>
    <w:rsid w:val="003F1A44"/>
    <w:rsid w:val="003F4E51"/>
    <w:rsid w:val="003F7A0D"/>
    <w:rsid w:val="00403BDB"/>
    <w:rsid w:val="00420A62"/>
    <w:rsid w:val="00420FD9"/>
    <w:rsid w:val="00426D69"/>
    <w:rsid w:val="00440848"/>
    <w:rsid w:val="0044664A"/>
    <w:rsid w:val="004554BB"/>
    <w:rsid w:val="004757AB"/>
    <w:rsid w:val="004966AA"/>
    <w:rsid w:val="00496AA8"/>
    <w:rsid w:val="004A671D"/>
    <w:rsid w:val="004A6A7F"/>
    <w:rsid w:val="004A7BE9"/>
    <w:rsid w:val="004B63D8"/>
    <w:rsid w:val="004D7ACB"/>
    <w:rsid w:val="004E2241"/>
    <w:rsid w:val="0050225C"/>
    <w:rsid w:val="005038E0"/>
    <w:rsid w:val="0051040D"/>
    <w:rsid w:val="00516D03"/>
    <w:rsid w:val="00522F62"/>
    <w:rsid w:val="00532421"/>
    <w:rsid w:val="00535715"/>
    <w:rsid w:val="00540F4A"/>
    <w:rsid w:val="00546897"/>
    <w:rsid w:val="005501C2"/>
    <w:rsid w:val="00554ECF"/>
    <w:rsid w:val="0056124A"/>
    <w:rsid w:val="005702A4"/>
    <w:rsid w:val="00571C70"/>
    <w:rsid w:val="005772B5"/>
    <w:rsid w:val="00577BBD"/>
    <w:rsid w:val="00581DBD"/>
    <w:rsid w:val="00582A15"/>
    <w:rsid w:val="00586EB6"/>
    <w:rsid w:val="00594F5D"/>
    <w:rsid w:val="005A10E8"/>
    <w:rsid w:val="005B7158"/>
    <w:rsid w:val="005C3A5D"/>
    <w:rsid w:val="005C4D1F"/>
    <w:rsid w:val="005E690A"/>
    <w:rsid w:val="005F356F"/>
    <w:rsid w:val="005F4BEB"/>
    <w:rsid w:val="00607B36"/>
    <w:rsid w:val="006156D1"/>
    <w:rsid w:val="0062162A"/>
    <w:rsid w:val="0062603F"/>
    <w:rsid w:val="006521CE"/>
    <w:rsid w:val="0065572F"/>
    <w:rsid w:val="00660020"/>
    <w:rsid w:val="00666D5A"/>
    <w:rsid w:val="00667312"/>
    <w:rsid w:val="00675E8F"/>
    <w:rsid w:val="006763CD"/>
    <w:rsid w:val="0068022B"/>
    <w:rsid w:val="006878A4"/>
    <w:rsid w:val="00696FFF"/>
    <w:rsid w:val="006A040D"/>
    <w:rsid w:val="006A16FC"/>
    <w:rsid w:val="006A21D1"/>
    <w:rsid w:val="006A37A3"/>
    <w:rsid w:val="006A42BF"/>
    <w:rsid w:val="006B2934"/>
    <w:rsid w:val="006B3CA8"/>
    <w:rsid w:val="006B7E47"/>
    <w:rsid w:val="006D63A8"/>
    <w:rsid w:val="006E46A4"/>
    <w:rsid w:val="006F0044"/>
    <w:rsid w:val="006F461A"/>
    <w:rsid w:val="00710F23"/>
    <w:rsid w:val="007207DB"/>
    <w:rsid w:val="007227D5"/>
    <w:rsid w:val="00723955"/>
    <w:rsid w:val="00736EA5"/>
    <w:rsid w:val="00737D67"/>
    <w:rsid w:val="00740716"/>
    <w:rsid w:val="007459AD"/>
    <w:rsid w:val="00750D00"/>
    <w:rsid w:val="00772BF1"/>
    <w:rsid w:val="007762FD"/>
    <w:rsid w:val="007766D8"/>
    <w:rsid w:val="00785106"/>
    <w:rsid w:val="00790A55"/>
    <w:rsid w:val="007B7C38"/>
    <w:rsid w:val="007B7E7F"/>
    <w:rsid w:val="007C0874"/>
    <w:rsid w:val="007C29D9"/>
    <w:rsid w:val="007D30D6"/>
    <w:rsid w:val="007D38A1"/>
    <w:rsid w:val="007D5F31"/>
    <w:rsid w:val="007D61A5"/>
    <w:rsid w:val="007E0057"/>
    <w:rsid w:val="007F44BD"/>
    <w:rsid w:val="007F54EE"/>
    <w:rsid w:val="00803224"/>
    <w:rsid w:val="008232BB"/>
    <w:rsid w:val="0082570C"/>
    <w:rsid w:val="00826CCA"/>
    <w:rsid w:val="0082797D"/>
    <w:rsid w:val="008313E0"/>
    <w:rsid w:val="008346D8"/>
    <w:rsid w:val="00834EFB"/>
    <w:rsid w:val="008406AD"/>
    <w:rsid w:val="00850C02"/>
    <w:rsid w:val="008562A4"/>
    <w:rsid w:val="008602FE"/>
    <w:rsid w:val="00863093"/>
    <w:rsid w:val="008719FF"/>
    <w:rsid w:val="00873A67"/>
    <w:rsid w:val="00876475"/>
    <w:rsid w:val="00883A92"/>
    <w:rsid w:val="00891971"/>
    <w:rsid w:val="0089491E"/>
    <w:rsid w:val="008A0E45"/>
    <w:rsid w:val="008A2270"/>
    <w:rsid w:val="008A256A"/>
    <w:rsid w:val="008A692C"/>
    <w:rsid w:val="008B7841"/>
    <w:rsid w:val="008B7CCD"/>
    <w:rsid w:val="008C0A71"/>
    <w:rsid w:val="008C0C86"/>
    <w:rsid w:val="008D18C7"/>
    <w:rsid w:val="008D280E"/>
    <w:rsid w:val="008D58B0"/>
    <w:rsid w:val="008D60F5"/>
    <w:rsid w:val="008E27F6"/>
    <w:rsid w:val="008E2AF2"/>
    <w:rsid w:val="008E3E75"/>
    <w:rsid w:val="008E534D"/>
    <w:rsid w:val="008E596A"/>
    <w:rsid w:val="008F3603"/>
    <w:rsid w:val="008F59BE"/>
    <w:rsid w:val="008F64EB"/>
    <w:rsid w:val="00904F69"/>
    <w:rsid w:val="00910E13"/>
    <w:rsid w:val="00911AC2"/>
    <w:rsid w:val="00912B66"/>
    <w:rsid w:val="00915FEB"/>
    <w:rsid w:val="0091712E"/>
    <w:rsid w:val="009174AC"/>
    <w:rsid w:val="009232BE"/>
    <w:rsid w:val="00933061"/>
    <w:rsid w:val="009352D6"/>
    <w:rsid w:val="00943491"/>
    <w:rsid w:val="00951207"/>
    <w:rsid w:val="009513D3"/>
    <w:rsid w:val="00955F5C"/>
    <w:rsid w:val="0096049E"/>
    <w:rsid w:val="0096209A"/>
    <w:rsid w:val="00964D38"/>
    <w:rsid w:val="009751DE"/>
    <w:rsid w:val="00976D23"/>
    <w:rsid w:val="009A1802"/>
    <w:rsid w:val="009B640F"/>
    <w:rsid w:val="009C0351"/>
    <w:rsid w:val="009C4E98"/>
    <w:rsid w:val="009E2894"/>
    <w:rsid w:val="009E3538"/>
    <w:rsid w:val="009E5563"/>
    <w:rsid w:val="009F3FB2"/>
    <w:rsid w:val="009F598E"/>
    <w:rsid w:val="009F7E4E"/>
    <w:rsid w:val="00A004A6"/>
    <w:rsid w:val="00A11AD4"/>
    <w:rsid w:val="00A11FDF"/>
    <w:rsid w:val="00A161C3"/>
    <w:rsid w:val="00A167F0"/>
    <w:rsid w:val="00A16B9E"/>
    <w:rsid w:val="00A33FD6"/>
    <w:rsid w:val="00A61D7B"/>
    <w:rsid w:val="00A66882"/>
    <w:rsid w:val="00A67CF2"/>
    <w:rsid w:val="00A73F45"/>
    <w:rsid w:val="00A770A7"/>
    <w:rsid w:val="00A7769C"/>
    <w:rsid w:val="00A77727"/>
    <w:rsid w:val="00A77935"/>
    <w:rsid w:val="00A8119F"/>
    <w:rsid w:val="00A83056"/>
    <w:rsid w:val="00A86D67"/>
    <w:rsid w:val="00A92AC3"/>
    <w:rsid w:val="00A961E7"/>
    <w:rsid w:val="00AA3A4A"/>
    <w:rsid w:val="00AA4BAA"/>
    <w:rsid w:val="00AA6076"/>
    <w:rsid w:val="00AB46A3"/>
    <w:rsid w:val="00AB5B0F"/>
    <w:rsid w:val="00AC0961"/>
    <w:rsid w:val="00AC19E2"/>
    <w:rsid w:val="00AC4905"/>
    <w:rsid w:val="00AC50B0"/>
    <w:rsid w:val="00AC6F82"/>
    <w:rsid w:val="00AD39CE"/>
    <w:rsid w:val="00AD567A"/>
    <w:rsid w:val="00AD6D78"/>
    <w:rsid w:val="00AE0F97"/>
    <w:rsid w:val="00AE1A12"/>
    <w:rsid w:val="00AE2FAE"/>
    <w:rsid w:val="00AE3E4F"/>
    <w:rsid w:val="00B13C83"/>
    <w:rsid w:val="00B13E51"/>
    <w:rsid w:val="00B14A71"/>
    <w:rsid w:val="00B20B07"/>
    <w:rsid w:val="00B236AE"/>
    <w:rsid w:val="00B26733"/>
    <w:rsid w:val="00B315EC"/>
    <w:rsid w:val="00B408DB"/>
    <w:rsid w:val="00B439E2"/>
    <w:rsid w:val="00B500A4"/>
    <w:rsid w:val="00B563D5"/>
    <w:rsid w:val="00B575A1"/>
    <w:rsid w:val="00B60867"/>
    <w:rsid w:val="00B612AF"/>
    <w:rsid w:val="00B94351"/>
    <w:rsid w:val="00B97C4C"/>
    <w:rsid w:val="00BA387B"/>
    <w:rsid w:val="00BA3EA6"/>
    <w:rsid w:val="00BA59B6"/>
    <w:rsid w:val="00BB2097"/>
    <w:rsid w:val="00BB2930"/>
    <w:rsid w:val="00BB3E2A"/>
    <w:rsid w:val="00BC34E0"/>
    <w:rsid w:val="00BC3532"/>
    <w:rsid w:val="00BC5C3B"/>
    <w:rsid w:val="00BD2F33"/>
    <w:rsid w:val="00BE1E8D"/>
    <w:rsid w:val="00BE76EE"/>
    <w:rsid w:val="00BF1D50"/>
    <w:rsid w:val="00BF73E9"/>
    <w:rsid w:val="00C01C0A"/>
    <w:rsid w:val="00C0568F"/>
    <w:rsid w:val="00C06BB9"/>
    <w:rsid w:val="00C125E1"/>
    <w:rsid w:val="00C20B9D"/>
    <w:rsid w:val="00C31202"/>
    <w:rsid w:val="00C409E1"/>
    <w:rsid w:val="00C43F42"/>
    <w:rsid w:val="00C44907"/>
    <w:rsid w:val="00C458DB"/>
    <w:rsid w:val="00C512A0"/>
    <w:rsid w:val="00C62EBB"/>
    <w:rsid w:val="00C7044B"/>
    <w:rsid w:val="00C739F4"/>
    <w:rsid w:val="00C874FF"/>
    <w:rsid w:val="00C91644"/>
    <w:rsid w:val="00C91E48"/>
    <w:rsid w:val="00C93682"/>
    <w:rsid w:val="00C97222"/>
    <w:rsid w:val="00CA5A55"/>
    <w:rsid w:val="00CA62B7"/>
    <w:rsid w:val="00CA7E7A"/>
    <w:rsid w:val="00CB60CF"/>
    <w:rsid w:val="00CB6E89"/>
    <w:rsid w:val="00CB75D7"/>
    <w:rsid w:val="00CC0076"/>
    <w:rsid w:val="00CC6FDF"/>
    <w:rsid w:val="00CD7059"/>
    <w:rsid w:val="00CE2FC4"/>
    <w:rsid w:val="00CE4D91"/>
    <w:rsid w:val="00CF6860"/>
    <w:rsid w:val="00CF7763"/>
    <w:rsid w:val="00D02E5C"/>
    <w:rsid w:val="00D033D0"/>
    <w:rsid w:val="00D11515"/>
    <w:rsid w:val="00D14525"/>
    <w:rsid w:val="00D179EB"/>
    <w:rsid w:val="00D2319C"/>
    <w:rsid w:val="00D2563B"/>
    <w:rsid w:val="00D26800"/>
    <w:rsid w:val="00D35178"/>
    <w:rsid w:val="00D47824"/>
    <w:rsid w:val="00D47E00"/>
    <w:rsid w:val="00D501DE"/>
    <w:rsid w:val="00D50405"/>
    <w:rsid w:val="00D675D8"/>
    <w:rsid w:val="00D830E2"/>
    <w:rsid w:val="00D90727"/>
    <w:rsid w:val="00D913A1"/>
    <w:rsid w:val="00D914A8"/>
    <w:rsid w:val="00DB13FA"/>
    <w:rsid w:val="00DB4855"/>
    <w:rsid w:val="00DB7FF9"/>
    <w:rsid w:val="00DC7CBD"/>
    <w:rsid w:val="00DD01B5"/>
    <w:rsid w:val="00DD40EE"/>
    <w:rsid w:val="00DD6DDF"/>
    <w:rsid w:val="00DD7A3F"/>
    <w:rsid w:val="00DE1E24"/>
    <w:rsid w:val="00DF4E6E"/>
    <w:rsid w:val="00E00F1C"/>
    <w:rsid w:val="00E05570"/>
    <w:rsid w:val="00E07812"/>
    <w:rsid w:val="00E11A8F"/>
    <w:rsid w:val="00E1561C"/>
    <w:rsid w:val="00E16F79"/>
    <w:rsid w:val="00E3482E"/>
    <w:rsid w:val="00E35609"/>
    <w:rsid w:val="00E3636A"/>
    <w:rsid w:val="00E43BC8"/>
    <w:rsid w:val="00E45978"/>
    <w:rsid w:val="00E46A5E"/>
    <w:rsid w:val="00E517EF"/>
    <w:rsid w:val="00E5201A"/>
    <w:rsid w:val="00E60280"/>
    <w:rsid w:val="00E62883"/>
    <w:rsid w:val="00E64FB1"/>
    <w:rsid w:val="00E67CE9"/>
    <w:rsid w:val="00E70A13"/>
    <w:rsid w:val="00E7719F"/>
    <w:rsid w:val="00E87B79"/>
    <w:rsid w:val="00E9284E"/>
    <w:rsid w:val="00E95804"/>
    <w:rsid w:val="00EB26E4"/>
    <w:rsid w:val="00EB37BD"/>
    <w:rsid w:val="00EC1798"/>
    <w:rsid w:val="00EC35E2"/>
    <w:rsid w:val="00EC41BE"/>
    <w:rsid w:val="00ED6043"/>
    <w:rsid w:val="00ED6A96"/>
    <w:rsid w:val="00EE3E5D"/>
    <w:rsid w:val="00EF010F"/>
    <w:rsid w:val="00EF3111"/>
    <w:rsid w:val="00F0090F"/>
    <w:rsid w:val="00F03803"/>
    <w:rsid w:val="00F04EE2"/>
    <w:rsid w:val="00F16BA0"/>
    <w:rsid w:val="00F227D9"/>
    <w:rsid w:val="00F228F8"/>
    <w:rsid w:val="00F25AD5"/>
    <w:rsid w:val="00F26D90"/>
    <w:rsid w:val="00F37AF7"/>
    <w:rsid w:val="00F4603C"/>
    <w:rsid w:val="00F51F43"/>
    <w:rsid w:val="00F61D1E"/>
    <w:rsid w:val="00F62D6E"/>
    <w:rsid w:val="00F66C2A"/>
    <w:rsid w:val="00F67A54"/>
    <w:rsid w:val="00F67FB1"/>
    <w:rsid w:val="00F7657B"/>
    <w:rsid w:val="00F779EC"/>
    <w:rsid w:val="00FA30E9"/>
    <w:rsid w:val="00FA4F2C"/>
    <w:rsid w:val="00FB4AFE"/>
    <w:rsid w:val="00FB5C15"/>
    <w:rsid w:val="00FB653E"/>
    <w:rsid w:val="00FB7FA9"/>
    <w:rsid w:val="00FC05A9"/>
    <w:rsid w:val="00FC0909"/>
    <w:rsid w:val="00FC4534"/>
    <w:rsid w:val="00FC7081"/>
    <w:rsid w:val="00FD2113"/>
    <w:rsid w:val="00FD286E"/>
    <w:rsid w:val="00FD7F65"/>
    <w:rsid w:val="00FE51BF"/>
    <w:rsid w:val="0AEF971E"/>
    <w:rsid w:val="2C5F3AB1"/>
    <w:rsid w:val="391DAD3E"/>
    <w:rsid w:val="5BE939BE"/>
    <w:rsid w:val="6220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549FE2C"/>
  <w15:docId w15:val="{CBA39946-7745-493C-8CEB-BB6C3618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C3"/>
    <w:pPr>
      <w:overflowPunct w:val="0"/>
      <w:autoSpaceDE w:val="0"/>
      <w:autoSpaceDN w:val="0"/>
      <w:adjustRightInd w:val="0"/>
      <w:textAlignment w:val="baseline"/>
    </w:pPr>
    <w:rPr>
      <w:sz w:val="24"/>
      <w:szCs w:val="24"/>
      <w:lang w:eastAsia="zh-CN"/>
    </w:rPr>
  </w:style>
  <w:style w:type="paragraph" w:styleId="Heading2">
    <w:name w:val="heading 2"/>
    <w:basedOn w:val="Normal"/>
    <w:qFormat/>
    <w:rsid w:val="00785106"/>
    <w:pPr>
      <w:overflowPunct/>
      <w:autoSpaceDE/>
      <w:autoSpaceDN/>
      <w:adjustRightInd/>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97"/>
    <w:rPr>
      <w:color w:val="0000FF"/>
      <w:u w:val="single"/>
    </w:rPr>
  </w:style>
  <w:style w:type="character" w:styleId="FollowedHyperlink">
    <w:name w:val="FollowedHyperlink"/>
    <w:rsid w:val="00546897"/>
    <w:rPr>
      <w:color w:val="800080"/>
      <w:u w:val="single"/>
    </w:rPr>
  </w:style>
  <w:style w:type="paragraph" w:customStyle="1" w:styleId="BBCText">
    <w:name w:val="BBCText"/>
    <w:rsid w:val="00826CCA"/>
    <w:pPr>
      <w:overflowPunct w:val="0"/>
      <w:autoSpaceDE w:val="0"/>
      <w:autoSpaceDN w:val="0"/>
      <w:adjustRightInd w:val="0"/>
      <w:textAlignment w:val="baseline"/>
    </w:pPr>
    <w:rPr>
      <w:sz w:val="24"/>
      <w:szCs w:val="24"/>
      <w:lang w:eastAsia="zh-CN"/>
    </w:rPr>
  </w:style>
  <w:style w:type="table" w:styleId="TableGrid">
    <w:name w:val="Table Grid"/>
    <w:basedOn w:val="TableNormal"/>
    <w:rsid w:val="0078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B9E"/>
    <w:pPr>
      <w:tabs>
        <w:tab w:val="center" w:pos="4153"/>
        <w:tab w:val="right" w:pos="8306"/>
      </w:tabs>
    </w:pPr>
  </w:style>
  <w:style w:type="paragraph" w:styleId="Footer">
    <w:name w:val="footer"/>
    <w:basedOn w:val="Normal"/>
    <w:link w:val="FooterChar"/>
    <w:uiPriority w:val="99"/>
    <w:rsid w:val="00A16B9E"/>
    <w:pPr>
      <w:tabs>
        <w:tab w:val="center" w:pos="4153"/>
        <w:tab w:val="right" w:pos="8306"/>
      </w:tabs>
    </w:pPr>
  </w:style>
  <w:style w:type="character" w:styleId="PageNumber">
    <w:name w:val="page number"/>
    <w:basedOn w:val="DefaultParagraphFont"/>
    <w:rsid w:val="00A16B9E"/>
  </w:style>
  <w:style w:type="character" w:styleId="Strong">
    <w:name w:val="Strong"/>
    <w:qFormat/>
    <w:rsid w:val="006F0044"/>
    <w:rPr>
      <w:b/>
      <w:bCs/>
    </w:rPr>
  </w:style>
  <w:style w:type="character" w:customStyle="1" w:styleId="ecxapple-style-span">
    <w:name w:val="ecxapple-style-span"/>
    <w:basedOn w:val="DefaultParagraphFont"/>
    <w:rsid w:val="006F0044"/>
  </w:style>
  <w:style w:type="paragraph" w:styleId="HTMLPreformatted">
    <w:name w:val="HTML Preformatted"/>
    <w:basedOn w:val="Normal"/>
    <w:link w:val="HTMLPreformattedChar"/>
    <w:uiPriority w:val="99"/>
    <w:unhideWhenUsed/>
    <w:rsid w:val="008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szCs w:val="20"/>
      <w:lang w:eastAsia="en-US"/>
    </w:rPr>
  </w:style>
  <w:style w:type="character" w:customStyle="1" w:styleId="HTMLPreformattedChar">
    <w:name w:val="HTML Preformatted Char"/>
    <w:link w:val="HTMLPreformatted"/>
    <w:uiPriority w:val="99"/>
    <w:rsid w:val="00876475"/>
    <w:rPr>
      <w:rFonts w:ascii="Courier" w:hAnsi="Courier" w:cs="Courier"/>
    </w:rPr>
  </w:style>
  <w:style w:type="paragraph" w:customStyle="1" w:styleId="BodyText1">
    <w:name w:val="Body Text1"/>
    <w:basedOn w:val="Normal"/>
    <w:rsid w:val="00050656"/>
    <w:pPr>
      <w:keepLines/>
      <w:overflowPunct/>
      <w:autoSpaceDE/>
      <w:autoSpaceDN/>
      <w:adjustRightInd/>
      <w:spacing w:before="120" w:after="120"/>
      <w:jc w:val="both"/>
      <w:textAlignment w:val="auto"/>
    </w:pPr>
    <w:rPr>
      <w:sz w:val="20"/>
      <w:szCs w:val="20"/>
      <w:lang w:eastAsia="en-US"/>
    </w:rPr>
  </w:style>
  <w:style w:type="paragraph" w:customStyle="1" w:styleId="MSLibrary2">
    <w:name w:val="MS Library 2"/>
    <w:rsid w:val="00050656"/>
    <w:pPr>
      <w:numPr>
        <w:numId w:val="9"/>
      </w:numPr>
      <w:spacing w:after="120"/>
      <w:jc w:val="both"/>
      <w:outlineLvl w:val="0"/>
    </w:pPr>
    <w:rPr>
      <w:rFonts w:ascii="Arial" w:hAnsi="Arial"/>
      <w:lang w:eastAsia="en-US"/>
    </w:rPr>
  </w:style>
  <w:style w:type="paragraph" w:styleId="BalloonText">
    <w:name w:val="Balloon Text"/>
    <w:basedOn w:val="Normal"/>
    <w:link w:val="BalloonTextChar"/>
    <w:rsid w:val="008D280E"/>
    <w:rPr>
      <w:rFonts w:ascii="Tahoma" w:hAnsi="Tahoma" w:cs="Tahoma"/>
      <w:sz w:val="16"/>
      <w:szCs w:val="16"/>
    </w:rPr>
  </w:style>
  <w:style w:type="character" w:customStyle="1" w:styleId="BalloonTextChar">
    <w:name w:val="Balloon Text Char"/>
    <w:basedOn w:val="DefaultParagraphFont"/>
    <w:link w:val="BalloonText"/>
    <w:rsid w:val="008D280E"/>
    <w:rPr>
      <w:rFonts w:ascii="Tahoma" w:hAnsi="Tahoma" w:cs="Tahoma"/>
      <w:sz w:val="16"/>
      <w:szCs w:val="16"/>
      <w:lang w:eastAsia="zh-CN"/>
    </w:rPr>
  </w:style>
  <w:style w:type="paragraph" w:styleId="BodyText">
    <w:name w:val="Body Text"/>
    <w:basedOn w:val="Normal"/>
    <w:link w:val="BodyTextChar"/>
    <w:rsid w:val="00073318"/>
    <w:pPr>
      <w:overflowPunct/>
      <w:autoSpaceDE/>
      <w:autoSpaceDN/>
      <w:adjustRightInd/>
      <w:textAlignment w:val="auto"/>
    </w:pPr>
    <w:rPr>
      <w:rFonts w:ascii="Arial" w:hAnsi="Arial"/>
      <w:snapToGrid w:val="0"/>
      <w:sz w:val="28"/>
      <w:szCs w:val="20"/>
      <w:lang w:val="en-US" w:eastAsia="en-US"/>
    </w:rPr>
  </w:style>
  <w:style w:type="character" w:customStyle="1" w:styleId="BodyTextChar">
    <w:name w:val="Body Text Char"/>
    <w:basedOn w:val="DefaultParagraphFont"/>
    <w:link w:val="BodyText"/>
    <w:rsid w:val="00073318"/>
    <w:rPr>
      <w:rFonts w:ascii="Arial" w:hAnsi="Arial"/>
      <w:snapToGrid w:val="0"/>
      <w:sz w:val="28"/>
      <w:lang w:val="en-US" w:eastAsia="en-US"/>
    </w:rPr>
  </w:style>
  <w:style w:type="character" w:customStyle="1" w:styleId="HeaderChar">
    <w:name w:val="Header Char"/>
    <w:basedOn w:val="DefaultParagraphFont"/>
    <w:link w:val="Header"/>
    <w:uiPriority w:val="99"/>
    <w:rsid w:val="001E7160"/>
    <w:rPr>
      <w:sz w:val="24"/>
      <w:szCs w:val="24"/>
      <w:lang w:eastAsia="zh-CN"/>
    </w:rPr>
  </w:style>
  <w:style w:type="character" w:customStyle="1" w:styleId="FooterChar">
    <w:name w:val="Footer Char"/>
    <w:basedOn w:val="DefaultParagraphFont"/>
    <w:link w:val="Footer"/>
    <w:uiPriority w:val="99"/>
    <w:rsid w:val="001E7160"/>
    <w:rPr>
      <w:sz w:val="24"/>
      <w:szCs w:val="24"/>
      <w:lang w:eastAsia="zh-CN"/>
    </w:rPr>
  </w:style>
  <w:style w:type="paragraph" w:customStyle="1" w:styleId="Default">
    <w:name w:val="Default"/>
    <w:rsid w:val="00CB6E89"/>
    <w:pPr>
      <w:widowControl w:val="0"/>
      <w:autoSpaceDE w:val="0"/>
      <w:autoSpaceDN w:val="0"/>
      <w:adjustRightInd w:val="0"/>
    </w:pPr>
    <w:rPr>
      <w:rFonts w:ascii="Helvetica Neue" w:hAnsi="Helvetica Neue" w:cs="Helvetica Neue"/>
      <w:color w:val="000000"/>
      <w:sz w:val="24"/>
      <w:szCs w:val="24"/>
    </w:rPr>
  </w:style>
  <w:style w:type="paragraph" w:styleId="ListParagraph">
    <w:name w:val="List Paragraph"/>
    <w:basedOn w:val="Normal"/>
    <w:uiPriority w:val="34"/>
    <w:qFormat/>
    <w:rsid w:val="00CB6E89"/>
    <w:pPr>
      <w:overflowPunct/>
      <w:autoSpaceDE/>
      <w:autoSpaceDN/>
      <w:adjustRightInd/>
      <w:spacing w:after="160" w:line="252" w:lineRule="auto"/>
      <w:ind w:left="720"/>
      <w:contextualSpacing/>
      <w:textAlignment w:val="auto"/>
    </w:pPr>
    <w:rPr>
      <w:rFonts w:ascii="Calibri" w:eastAsia="MS PGothic" w:hAnsi="Calibri" w:cs="Calibri"/>
      <w:sz w:val="22"/>
      <w:szCs w:val="22"/>
      <w:lang w:eastAsia="en-US"/>
    </w:rPr>
  </w:style>
  <w:style w:type="character" w:styleId="CommentReference">
    <w:name w:val="annotation reference"/>
    <w:basedOn w:val="DefaultParagraphFont"/>
    <w:semiHidden/>
    <w:unhideWhenUsed/>
    <w:rsid w:val="003F4E51"/>
    <w:rPr>
      <w:sz w:val="16"/>
      <w:szCs w:val="16"/>
    </w:rPr>
  </w:style>
  <w:style w:type="paragraph" w:styleId="CommentText">
    <w:name w:val="annotation text"/>
    <w:basedOn w:val="Normal"/>
    <w:link w:val="CommentTextChar"/>
    <w:unhideWhenUsed/>
    <w:rsid w:val="003F4E51"/>
    <w:rPr>
      <w:sz w:val="20"/>
      <w:szCs w:val="20"/>
    </w:rPr>
  </w:style>
  <w:style w:type="character" w:customStyle="1" w:styleId="CommentTextChar">
    <w:name w:val="Comment Text Char"/>
    <w:basedOn w:val="DefaultParagraphFont"/>
    <w:link w:val="CommentText"/>
    <w:rsid w:val="003F4E51"/>
    <w:rPr>
      <w:lang w:eastAsia="zh-CN"/>
    </w:rPr>
  </w:style>
  <w:style w:type="paragraph" w:styleId="CommentSubject">
    <w:name w:val="annotation subject"/>
    <w:basedOn w:val="CommentText"/>
    <w:next w:val="CommentText"/>
    <w:link w:val="CommentSubjectChar"/>
    <w:semiHidden/>
    <w:unhideWhenUsed/>
    <w:rsid w:val="003F4E51"/>
    <w:rPr>
      <w:b/>
      <w:bCs/>
    </w:rPr>
  </w:style>
  <w:style w:type="character" w:customStyle="1" w:styleId="CommentSubjectChar">
    <w:name w:val="Comment Subject Char"/>
    <w:basedOn w:val="CommentTextChar"/>
    <w:link w:val="CommentSubject"/>
    <w:semiHidden/>
    <w:rsid w:val="003F4E5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562">
      <w:bodyDiv w:val="1"/>
      <w:marLeft w:val="0"/>
      <w:marRight w:val="0"/>
      <w:marTop w:val="0"/>
      <w:marBottom w:val="0"/>
      <w:divBdr>
        <w:top w:val="none" w:sz="0" w:space="0" w:color="auto"/>
        <w:left w:val="none" w:sz="0" w:space="0" w:color="auto"/>
        <w:bottom w:val="none" w:sz="0" w:space="0" w:color="auto"/>
        <w:right w:val="none" w:sz="0" w:space="0" w:color="auto"/>
      </w:divBdr>
    </w:div>
    <w:div w:id="636300522">
      <w:bodyDiv w:val="1"/>
      <w:marLeft w:val="0"/>
      <w:marRight w:val="0"/>
      <w:marTop w:val="0"/>
      <w:marBottom w:val="0"/>
      <w:divBdr>
        <w:top w:val="none" w:sz="0" w:space="0" w:color="auto"/>
        <w:left w:val="none" w:sz="0" w:space="0" w:color="auto"/>
        <w:bottom w:val="none" w:sz="0" w:space="0" w:color="auto"/>
        <w:right w:val="none" w:sz="0" w:space="0" w:color="auto"/>
      </w:divBdr>
    </w:div>
    <w:div w:id="1167525552">
      <w:bodyDiv w:val="1"/>
      <w:marLeft w:val="0"/>
      <w:marRight w:val="0"/>
      <w:marTop w:val="0"/>
      <w:marBottom w:val="0"/>
      <w:divBdr>
        <w:top w:val="none" w:sz="0" w:space="0" w:color="auto"/>
        <w:left w:val="none" w:sz="0" w:space="0" w:color="auto"/>
        <w:bottom w:val="none" w:sz="0" w:space="0" w:color="auto"/>
        <w:right w:val="none" w:sz="0" w:space="0" w:color="auto"/>
      </w:divBdr>
    </w:div>
    <w:div w:id="15816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5AA4-3895-4397-9D5A-EE50162D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Scottish Borders Council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Whalley Range All Stars</dc:creator>
  <cp:lastModifiedBy>Alex Croft</cp:lastModifiedBy>
  <cp:revision>7</cp:revision>
  <cp:lastPrinted>2010-09-29T16:01:00Z</cp:lastPrinted>
  <dcterms:created xsi:type="dcterms:W3CDTF">2024-03-06T18:02:00Z</dcterms:created>
  <dcterms:modified xsi:type="dcterms:W3CDTF">2024-03-27T14:26:00Z</dcterms:modified>
</cp:coreProperties>
</file>